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png" ContentType="image/png"/>
  <Override PartName="/word/media/rId103.png" ContentType="image/png"/>
  <Override PartName="/word/media/rId111.png" ContentType="image/png"/>
  <Override PartName="/word/media/rId118.png" ContentType="image/png"/>
  <Override PartName="/word/media/rId33.png" ContentType="image/png"/>
  <Override PartName="/word/media/rId37.png" ContentType="image/png"/>
  <Override PartName="/word/media/rId73.png" ContentType="image/png"/>
  <Override PartName="/word/media/rId56.png" ContentType="image/png"/>
  <Override PartName="/word/media/rId82.png" ContentType="image/png"/>
  <Override PartName="/word/media/rId69.png" ContentType="image/png"/>
  <Override PartName="/word/media/rId78.png" ContentType="image/png"/>
  <Override PartName="/word/media/rId94.png" ContentType="image/png"/>
  <Override PartName="/word/media/rId90.png" ContentType="image/png"/>
  <Override PartName="/word/media/rId24.png" ContentType="image/png"/>
  <Override PartName="/word/media/rId98.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Probing the Limits of Memory: Retention of a Learned Response Through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 This Thesis was supported by a Wellington Masters by Thesis Scholarship provided by Victoria University of Wellington.</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firstheader"/>
    <w:p>
      <w:pPr>
        <w:pStyle w:val="Heading1"/>
      </w:pPr>
      <w:r>
        <w:t xml:space="preserve">Probing the Limits of Memory: Retention of a Learned Response Through Decapitation and Regeneration in Planaria</w:t>
      </w:r>
    </w:p>
    <w:bookmarkEnd w:id="23"/>
    <w:bookmarkStart w:id="46" w:name="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_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_phenotypes"/>
    <w:p>
      <w:pPr>
        <w:pStyle w:val="FigureTitle"/>
      </w:pPr>
      <w:r>
        <w:t xml:space="preserve">Figure 2</w:t>
      </w:r>
    </w:p>
    <w:p>
      <w:pPr>
        <w:pStyle w:val="Caption"/>
      </w:pPr>
      <w:r>
        <w:t xml:space="preserve">Image of two planarian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_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i/>
          <w:iCs/>
        </w:rPr>
        <w:t xml:space="preserve">Note</w:t>
      </w:r>
      <w:r>
        <w:t xml:space="preserve">. There were two phenotypes among the planaria collected from the river which. The left image shows the brown coloured planaria, while the right image shows the darker black coloured planaria. Contrast and brightness of the images was enhanced to make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i/>
          <w:i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45"/>
    <w:bookmarkEnd w:id="46"/>
    <w:bookmarkStart w:id="65" w:name="experiment-1"/>
    <w:p>
      <w:pPr>
        <w:pStyle w:val="Heading1"/>
      </w:pPr>
      <w:r>
        <w:t xml:space="preserve">2.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7" w:name="colony-maintenance"/>
    <w:p>
      <w:pPr>
        <w:pStyle w:val="Heading3"/>
      </w:pPr>
      <w:r>
        <w:t xml:space="preserve">2.0.1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daily[^failed_water_change]).</w:t>
      </w:r>
    </w:p>
    <w:p>
      <w:pPr>
        <w:pStyle w:val="BodyText"/>
      </w:pPr>
      <w:r>
        <w:t xml:space="preserve">[^failed_water_change]: In the waiting period between conditioning and the memory retention test, 12 subjects (#49 - #51 inclusive) from Experiment 1 were left overnight without water due to experimenter error. This lead to three immediate deaths, although the remaining worms survived. However, during the memory retention and reinstatement tests, six failed to respond at all, and the remaining three subjects only responded once or twice.</w:t>
      </w:r>
    </w:p>
    <w:bookmarkEnd w:id="47"/>
    <w:bookmarkStart w:id="48" w:name="handling"/>
    <w:p>
      <w:pPr>
        <w:pStyle w:val="Heading3"/>
      </w:pPr>
      <w:r>
        <w:t xml:space="preserve">2.0.2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8"/>
    <w:bookmarkStart w:id="55" w:name="materials-and-procedures"/>
    <w:p>
      <w:pPr>
        <w:pStyle w:val="Heading3"/>
      </w:pPr>
      <w:r>
        <w:t xml:space="preserve">2.0.3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9"/>
      </w:r>
      <w:r>
        <w:t xml:space="preserve">. Subjects were collected from the breeding tank on the day of data collection. Within each session, subjects were randomly allocated to their condition using a freely available</w:t>
      </w:r>
      <w:r>
        <w:t xml:space="preserve"> </w:t>
      </w:r>
      <w:hyperlink r:id="rId50">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4"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2" name="Picture"/>
            <a:graphic>
              <a:graphicData uri="http://schemas.openxmlformats.org/drawingml/2006/picture">
                <pic:pic>
                  <pic:nvPicPr>
                    <pic:cNvPr descr="Francis_Masters_Thesis_files/figure-docx/fig-Dose_response_apparatus-1.png" id="53" name="Picture"/>
                    <pic:cNvPicPr>
                      <a:picLocks noChangeArrowheads="1" noChangeAspect="1"/>
                    </pic:cNvPicPr>
                  </pic:nvPicPr>
                  <pic:blipFill>
                    <a:blip r:embed="rId51"/>
                    <a:stretch>
                      <a:fillRect/>
                    </a:stretch>
                  </pic:blipFill>
                  <pic:spPr bwMode="auto">
                    <a:xfrm>
                      <a:off x="0" y="0"/>
                      <a:ext cx="5943600" cy="3467100"/>
                    </a:xfrm>
                    <a:prstGeom prst="rect">
                      <a:avLst/>
                    </a:prstGeom>
                    <a:noFill/>
                    <a:ln w="9525">
                      <a:noFill/>
                      <a:headEnd/>
                      <a:tailEnd/>
                    </a:ln>
                  </pic:spPr>
                </pic:pic>
              </a:graphicData>
            </a:graphic>
          </wp:inline>
        </w:drawing>
      </w:r>
    </w:p>
    <w:bookmarkEnd w:id="54"/>
    <w:p>
      <w:pPr>
        <w:pStyle w:val="FigureNote"/>
      </w:pPr>
      <w:r>
        <w:rPr>
          <w:i/>
          <w:iCs/>
        </w:rPr>
        <w:t xml:space="preserve">Note</w:t>
      </w:r>
      <w:r>
        <w:t xml:space="preserve">. Graphical depiction of the dose response setup used to assess planarian motility in response to cocaine. A lamp was fitted with a peice of red plastic to allow only red light to pass through. The arrangement of petri dishes and planaria on the white plastic sheet can be seen below the lamp. The phone used to record planaria motility is not visible, but was balanced on a clamp attached to a support stand positioned to the side of the plastic sheet. All other lights were turned off during data collection</w:t>
      </w:r>
    </w:p>
    <w:bookmarkEnd w:id="55"/>
    <w:bookmarkStart w:id="64" w:name="results-and-discussion"/>
    <w:p>
      <w:pPr>
        <w:pStyle w:val="Heading3"/>
      </w:pPr>
      <w:r>
        <w:t xml:space="preserve">2.0.4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9"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7" name="Picture"/>
            <a:graphic>
              <a:graphicData uri="http://schemas.openxmlformats.org/drawingml/2006/picture">
                <pic:pic>
                  <pic:nvPicPr>
                    <pic:cNvPr descr="Francis_Masters_Thesis_files/figure-docx/fig-boxplot-1.png" id="58" name="Picture"/>
                    <pic:cNvPicPr>
                      <a:picLocks noChangeArrowheads="1" noChangeAspect="1"/>
                    </pic:cNvPicPr>
                  </pic:nvPicPr>
                  <pic:blipFill>
                    <a:blip r:embed="rId56"/>
                    <a:stretch>
                      <a:fillRect/>
                    </a:stretch>
                  </pic:blipFill>
                  <pic:spPr bwMode="auto">
                    <a:xfrm>
                      <a:off x="0" y="0"/>
                      <a:ext cx="5943600" cy="3467100"/>
                    </a:xfrm>
                    <a:prstGeom prst="rect">
                      <a:avLst/>
                    </a:prstGeom>
                    <a:noFill/>
                    <a:ln w="9525">
                      <a:noFill/>
                      <a:headEnd/>
                      <a:tailEnd/>
                    </a:ln>
                  </pic:spPr>
                </pic:pic>
              </a:graphicData>
            </a:graphic>
          </wp:inline>
        </w:drawing>
      </w:r>
    </w:p>
    <w:bookmarkEnd w:id="59"/>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3"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1" name="Picture"/>
            <a:graphic>
              <a:graphicData uri="http://schemas.openxmlformats.org/drawingml/2006/picture">
                <pic:pic>
                  <pic:nvPicPr>
                    <pic:cNvPr descr="Francis_Masters_Thesis_files/figure-docx/fig-ridgeplot-1.png" id="62" name="Picture"/>
                    <pic:cNvPicPr>
                      <a:picLocks noChangeArrowheads="1" noChangeAspect="1"/>
                    </pic:cNvPicPr>
                  </pic:nvPicPr>
                  <pic:blipFill>
                    <a:blip r:embed="rId60"/>
                    <a:stretch>
                      <a:fillRect/>
                    </a:stretch>
                  </pic:blipFill>
                  <pic:spPr bwMode="auto">
                    <a:xfrm>
                      <a:off x="0" y="0"/>
                      <a:ext cx="5943600" cy="3467100"/>
                    </a:xfrm>
                    <a:prstGeom prst="rect">
                      <a:avLst/>
                    </a:prstGeom>
                    <a:noFill/>
                    <a:ln w="9525">
                      <a:noFill/>
                      <a:headEnd/>
                      <a:tailEnd/>
                    </a:ln>
                  </pic:spPr>
                </pic:pic>
              </a:graphicData>
            </a:graphic>
          </wp:inline>
        </w:drawing>
      </w:r>
    </w:p>
    <w:bookmarkEnd w:id="63"/>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64"/>
    <w:bookmarkEnd w:id="65"/>
    <w:bookmarkStart w:id="87"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66">
        <w:r>
          <w:rPr>
            <w:rStyle w:val="Hyperlink"/>
          </w:rPr>
          <w:t xml:space="preserve">Open Science Framework</w:t>
        </w:r>
      </w:hyperlink>
      <w:r>
        <w:t xml:space="preserve"> </w:t>
      </w:r>
      <w:r>
        <w:t xml:space="preserve">and at</w:t>
      </w:r>
      <w:r>
        <w:t xml:space="preserve"> </w:t>
      </w:r>
      <w:hyperlink r:id="rId67">
        <w:r>
          <w:rPr>
            <w:rStyle w:val="Hyperlink"/>
          </w:rPr>
          <w:t xml:space="preserve">PsycArchives</w:t>
        </w:r>
      </w:hyperlink>
      <w:r>
        <w:t xml:space="preserve">.</w:t>
      </w:r>
    </w:p>
    <w:bookmarkStart w:id="77" w:name="sec-2-materials-and-methods"/>
    <w:p>
      <w:pPr>
        <w:pStyle w:val="Heading3"/>
      </w:pPr>
      <w:r>
        <w:t xml:space="preserve">3.0.1 Materials and Methods</w:t>
      </w:r>
    </w:p>
    <w:p>
      <w:pPr>
        <w:pStyle w:val="FirstParagraph"/>
      </w:pPr>
      <w:r>
        <w:t xml:space="preserve">The meothd used 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w:t>
      </w:r>
      <w:hyperlink w:anchor="ref-read_reinforcing_2021">
        <w:r>
          <w:rPr>
            <w:rStyle w:val="Hyperlink"/>
          </w:rPr>
          <w:t xml:space="preserve">Read, 2021</w:t>
        </w:r>
      </w:hyperlink>
      <w:r>
        <w:t xml:space="preserve">)</w:t>
      </w:r>
      <w:r>
        <w:t xml:space="preserve"> </w:t>
      </w:r>
      <w:r>
        <w:t xml:space="preserve">was adopted. During baseline and conditioning trials two planaria were run concurrently in separate Y-mazes</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runway and arms.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8"/>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w:t>
      </w:r>
      <w:r>
        <w:t xml:space="preserve"> </w:t>
      </w:r>
      <w:hyperlink w:anchor="fig-Ymaze_V1_dimensions">
        <w:r>
          <w:rPr>
            <w:rStyle w:val="Hyperlink"/>
          </w:rPr>
          <w:t xml:space="preserve">Figure 8</w:t>
        </w:r>
      </w:hyperlink>
      <w:r>
        <w:t xml:space="preserve">.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72"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0" name="Picture"/>
            <a:graphic>
              <a:graphicData uri="http://schemas.openxmlformats.org/drawingml/2006/picture">
                <pic:pic>
                  <pic:nvPicPr>
                    <pic:cNvPr descr="Francis_Masters_Thesis_files/figure-docx/fig-exp2_timeline-1.png" id="71" name="Picture"/>
                    <pic:cNvPicPr>
                      <a:picLocks noChangeArrowheads="1" noChangeAspect="1"/>
                    </pic:cNvPicPr>
                  </pic:nvPicPr>
                  <pic:blipFill>
                    <a:blip r:embed="rId69"/>
                    <a:stretch>
                      <a:fillRect/>
                    </a:stretch>
                  </pic:blipFill>
                  <pic:spPr bwMode="auto">
                    <a:xfrm>
                      <a:off x="0" y="0"/>
                      <a:ext cx="5943600" cy="3962399"/>
                    </a:xfrm>
                    <a:prstGeom prst="rect">
                      <a:avLst/>
                    </a:prstGeom>
                    <a:noFill/>
                    <a:ln w="9525">
                      <a:noFill/>
                      <a:headEnd/>
                      <a:tailEnd/>
                    </a:ln>
                  </pic:spPr>
                </pic:pic>
              </a:graphicData>
            </a:graphic>
          </wp:inline>
        </w:drawing>
      </w:r>
    </w:p>
    <w:bookmarkEnd w:id="72"/>
    <w:bookmarkStart w:id="76"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4" name="Picture"/>
            <a:graphic>
              <a:graphicData uri="http://schemas.openxmlformats.org/drawingml/2006/picture">
                <pic:pic>
                  <pic:nvPicPr>
                    <pic:cNvPr descr="Francis_Masters_Thesis_files/figure-docx/fig-Ymaze_V1_dimensions-1.png" id="75" name="Picture"/>
                    <pic:cNvPicPr>
                      <a:picLocks noChangeArrowheads="1" noChangeAspect="1"/>
                    </pic:cNvPicPr>
                  </pic:nvPicPr>
                  <pic:blipFill>
                    <a:blip r:embed="rId73"/>
                    <a:stretch>
                      <a:fillRect/>
                    </a:stretch>
                  </pic:blipFill>
                  <pic:spPr bwMode="auto">
                    <a:xfrm>
                      <a:off x="0" y="0"/>
                      <a:ext cx="5943600" cy="3962399"/>
                    </a:xfrm>
                    <a:prstGeom prst="rect">
                      <a:avLst/>
                    </a:prstGeom>
                    <a:noFill/>
                    <a:ln w="9525">
                      <a:noFill/>
                      <a:headEnd/>
                      <a:tailEnd/>
                    </a:ln>
                  </pic:spPr>
                </pic:pic>
              </a:graphicData>
            </a:graphic>
          </wp:inline>
        </w:drawing>
      </w:r>
    </w:p>
    <w:bookmarkEnd w:id="76"/>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The light was powered by a 9V power adapter. A plastic plug was also etched out of plastic to block liquid transfer after a planarian entered one of the arms.</w:t>
      </w:r>
    </w:p>
    <w:bookmarkEnd w:id="77"/>
    <w:bookmarkStart w:id="86" w:name="results-and-discussion-1"/>
    <w:p>
      <w:pPr>
        <w:pStyle w:val="Heading3"/>
      </w:pPr>
      <w:r>
        <w:t xml:space="preserve">3.0.2 Results and discussion</w:t>
      </w:r>
    </w:p>
    <w:p>
      <w:pPr>
        <w:pStyle w:val="FirstParagraph"/>
      </w:pPr>
      <w:hyperlink w:anchor="fig-exp2decisions">
        <w:r>
          <w:rPr>
            <w:rStyle w:val="Hyperlink"/>
          </w:rPr>
          <w:t xml:space="preserve">Figure 9</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81" w:name="fig-exp2decisions"/>
    <w:p>
      <w:pPr>
        <w:pStyle w:val="FigureTitle"/>
      </w:pPr>
      <w:r>
        <w:t xml:space="preserve">Figure 9</w:t>
      </w:r>
    </w:p>
    <w:p>
      <w:pPr>
        <w:pStyle w:val="Caption"/>
      </w:pPr>
      <w:r>
        <w:t xml:space="preserve">Mean Active Arm Preference Across Experimental Phases</w:t>
      </w:r>
    </w:p>
    <w:p>
      <w:pPr>
        <w:pStyle w:val="FigureWithNote"/>
      </w:pPr>
      <w:r>
        <w:drawing>
          <wp:inline>
            <wp:extent cx="5943600" cy="6934200"/>
            <wp:effectExtent b="0" l="0" r="0" t="0"/>
            <wp:docPr descr="" title="" id="79" name="Picture"/>
            <a:graphic>
              <a:graphicData uri="http://schemas.openxmlformats.org/drawingml/2006/picture">
                <pic:pic>
                  <pic:nvPicPr>
                    <pic:cNvPr descr="Francis_Masters_Thesis_files/figure-docx/fig-exp2decisions-1.png" id="80" name="Picture"/>
                    <pic:cNvPicPr>
                      <a:picLocks noChangeArrowheads="1" noChangeAspect="1"/>
                    </pic:cNvPicPr>
                  </pic:nvPicPr>
                  <pic:blipFill>
                    <a:blip r:embed="rId78"/>
                    <a:stretch>
                      <a:fillRect/>
                    </a:stretch>
                  </pic:blipFill>
                  <pic:spPr bwMode="auto">
                    <a:xfrm>
                      <a:off x="0" y="0"/>
                      <a:ext cx="5943600" cy="6934200"/>
                    </a:xfrm>
                    <a:prstGeom prst="rect">
                      <a:avLst/>
                    </a:prstGeom>
                    <a:noFill/>
                    <a:ln w="9525">
                      <a:noFill/>
                      <a:headEnd/>
                      <a:tailEnd/>
                    </a:ln>
                  </pic:spPr>
                </pic:pic>
              </a:graphicData>
            </a:graphic>
          </wp:inline>
        </w:drawing>
      </w:r>
    </w:p>
    <w:bookmarkEnd w:id="81"/>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9</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5" w:name="fig-decision-time"/>
    <w:p>
      <w:pPr>
        <w:pStyle w:val="FigureTitle"/>
      </w:pPr>
      <w:r>
        <w:t xml:space="preserve">Figure 10</w:t>
      </w:r>
    </w:p>
    <w:p>
      <w:pPr>
        <w:pStyle w:val="Caption"/>
      </w:pPr>
      <w:r>
        <w:t xml:space="preserve">Mean Decision Latency Across Experimental Phases</w:t>
      </w:r>
    </w:p>
    <w:p>
      <w:pPr>
        <w:pStyle w:val="FigureWithNote"/>
      </w:pPr>
      <w:r>
        <w:drawing>
          <wp:inline>
            <wp:extent cx="5943600" cy="5200650"/>
            <wp:effectExtent b="0" l="0" r="0" t="0"/>
            <wp:docPr descr="" title="" id="83" name="Picture"/>
            <a:graphic>
              <a:graphicData uri="http://schemas.openxmlformats.org/drawingml/2006/picture">
                <pic:pic>
                  <pic:nvPicPr>
                    <pic:cNvPr descr="Francis_Masters_Thesis_files/figure-docx/fig-decision-time-1.png" id="84" name="Picture"/>
                    <pic:cNvPicPr>
                      <a:picLocks noChangeArrowheads="1" noChangeAspect="1"/>
                    </pic:cNvPicPr>
                  </pic:nvPicPr>
                  <pic:blipFill>
                    <a:blip r:embed="rId82"/>
                    <a:stretch>
                      <a:fillRect/>
                    </a:stretch>
                  </pic:blipFill>
                  <pic:spPr bwMode="auto">
                    <a:xfrm>
                      <a:off x="0" y="0"/>
                      <a:ext cx="5943600" cy="5200650"/>
                    </a:xfrm>
                    <a:prstGeom prst="rect">
                      <a:avLst/>
                    </a:prstGeom>
                    <a:noFill/>
                    <a:ln w="9525">
                      <a:noFill/>
                      <a:headEnd/>
                      <a:tailEnd/>
                    </a:ln>
                  </pic:spPr>
                </pic:pic>
              </a:graphicData>
            </a:graphic>
          </wp:inline>
        </w:drawing>
      </w:r>
    </w:p>
    <w:bookmarkEnd w:id="85"/>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86"/>
    <w:bookmarkEnd w:id="87"/>
    <w:bookmarkStart w:id="108" w:name="sec-experiment-3"/>
    <w:p>
      <w:pPr>
        <w:pStyle w:val="Heading1"/>
      </w:pPr>
      <w:r>
        <w:t xml:space="preserve">4. Experiment 3</w:t>
      </w:r>
    </w:p>
    <w:p>
      <w:pPr>
        <w:pStyle w:val="FirstParagraph"/>
      </w:pPr>
      <w:r>
        <w:t xml:space="preserve">The y-maze experiment carried out in</w:t>
      </w:r>
      <w:r>
        <w:t xml:space="preserve"> </w:t>
      </w:r>
      <w:hyperlink w:anchor="sec-experiment-2">
        <w:r>
          <w:rPr>
            <w:rStyle w:val="Hyperlink"/>
          </w:rPr>
          <w:t xml:space="preserve">Section 3</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Given time limitations,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3</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r>
        <w:t xml:space="preserve"> </w:t>
      </w:r>
      <w:r>
        <w:t xml:space="preserve">(</w:t>
      </w:r>
      <w:hyperlink w:anchor="ref-warr">
        <w:r>
          <w:rPr>
            <w:rStyle w:val="Hyperlink"/>
            <w:b/>
            <w:bCs/>
          </w:rPr>
          <w:t xml:space="preserve">warr?</w:t>
        </w:r>
      </w:hyperlink>
      <w:r>
        <w:t xml:space="preserve">)</w:t>
      </w:r>
    </w:p>
    <w:bookmarkStart w:id="102" w:name="sec-exp-3-materials-and-methods"/>
    <w:p>
      <w:pPr>
        <w:pStyle w:val="Heading3"/>
      </w:pPr>
      <w:r>
        <w:t xml:space="preserve">4.0.1 Materials and Methods</w:t>
      </w:r>
    </w:p>
    <w:p>
      <w:pPr>
        <w:pStyle w:val="FirstParagraph"/>
      </w:pPr>
      <w:r>
        <w:t xml:space="preserve">Forty two planaria were used</w:t>
      </w:r>
      <w:r>
        <w:rPr>
          <w:rStyle w:val="FootnoteReference"/>
        </w:rPr>
        <w:footnoteReference w:id="88"/>
      </w:r>
      <w:r>
        <w:t xml:space="preserve">. This experiment had four stages: baseline, conditioning, retention test, and reinstatement</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89"/>
      </w:r>
      <w:r>
        <w:t xml:space="preserve">. A planarian was considered to have entered the arm when the plug could be safely inserted without touching the planarian.</w:t>
      </w:r>
    </w:p>
    <w:bookmarkStart w:id="93"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1" name="Picture"/>
            <a:graphic>
              <a:graphicData uri="http://schemas.openxmlformats.org/drawingml/2006/picture">
                <pic:pic>
                  <pic:nvPicPr>
                    <pic:cNvPr descr="Francis_Masters_Thesis_files/figure-docx/fig-exp3_timeline-1.png" id="92" name="Picture"/>
                    <pic:cNvPicPr>
                      <a:picLocks noChangeArrowheads="1" noChangeAspect="1"/>
                    </pic:cNvPicPr>
                  </pic:nvPicPr>
                  <pic:blipFill>
                    <a:blip r:embed="rId90"/>
                    <a:stretch>
                      <a:fillRect/>
                    </a:stretch>
                  </pic:blipFill>
                  <pic:spPr bwMode="auto">
                    <a:xfrm>
                      <a:off x="0" y="0"/>
                      <a:ext cx="5943600" cy="6686549"/>
                    </a:xfrm>
                    <a:prstGeom prst="rect">
                      <a:avLst/>
                    </a:prstGeom>
                    <a:noFill/>
                    <a:ln w="9525">
                      <a:noFill/>
                      <a:headEnd/>
                      <a:tailEnd/>
                    </a:ln>
                  </pic:spPr>
                </pic:pic>
              </a:graphicData>
            </a:graphic>
          </wp:inline>
        </w:drawing>
      </w:r>
    </w:p>
    <w:bookmarkEnd w:id="93"/>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12</w:t>
        </w:r>
      </w:hyperlink>
      <w:r>
        <w:t xml:space="preserve">. Mazes were printed using Siraya Tech professional UV resin. Similar to the mazes used in</w:t>
      </w:r>
      <w:r>
        <w:t xml:space="preserve"> </w:t>
      </w:r>
      <w:hyperlink w:anchor="sec-experiment-2">
        <w:r>
          <w:rPr>
            <w:rStyle w:val="Hyperlink"/>
          </w:rPr>
          <w:t xml:space="preserve">Section 3</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7"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5" name="Picture"/>
            <a:graphic>
              <a:graphicData uri="http://schemas.openxmlformats.org/drawingml/2006/picture">
                <pic:pic>
                  <pic:nvPicPr>
                    <pic:cNvPr descr="Francis_Masters_Thesis_files/figure-docx/fig-exp3_maze_dimensions-1.png" id="96" name="Picture"/>
                    <pic:cNvPicPr>
                      <a:picLocks noChangeArrowheads="1" noChangeAspect="1"/>
                    </pic:cNvPicPr>
                  </pic:nvPicPr>
                  <pic:blipFill>
                    <a:blip r:embed="rId94"/>
                    <a:stretch>
                      <a:fillRect/>
                    </a:stretch>
                  </pic:blipFill>
                  <pic:spPr bwMode="auto">
                    <a:xfrm>
                      <a:off x="0" y="0"/>
                      <a:ext cx="5943600" cy="3962399"/>
                    </a:xfrm>
                    <a:prstGeom prst="rect">
                      <a:avLst/>
                    </a:prstGeom>
                    <a:noFill/>
                    <a:ln w="9525">
                      <a:noFill/>
                      <a:headEnd/>
                      <a:tailEnd/>
                    </a:ln>
                  </pic:spPr>
                </pic:pic>
              </a:graphicData>
            </a:graphic>
          </wp:inline>
        </w:drawing>
      </w:r>
    </w:p>
    <w:bookmarkEnd w:id="97"/>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1" w:name="fig-regeneration-timeline"/>
    <w:p>
      <w:pPr>
        <w:pStyle w:val="FigureTitle"/>
      </w:pPr>
      <w:r>
        <w:t xml:space="preserve">Figure 13</w:t>
      </w:r>
    </w:p>
    <w:p>
      <w:pPr>
        <w:pStyle w:val="Caption"/>
      </w:pPr>
      <w:r>
        <w:t xml:space="preserve">Planaria regeneration timeline</w:t>
      </w:r>
    </w:p>
    <w:p>
      <w:pPr>
        <w:pStyle w:val="FigureWithoutNote"/>
      </w:pPr>
      <w:r>
        <w:drawing>
          <wp:inline>
            <wp:extent cx="5943600" cy="3962399"/>
            <wp:effectExtent b="0" l="0" r="0" t="0"/>
            <wp:docPr descr="" title="" id="99" name="Picture"/>
            <a:graphic>
              <a:graphicData uri="http://schemas.openxmlformats.org/drawingml/2006/picture">
                <pic:pic>
                  <pic:nvPicPr>
                    <pic:cNvPr descr="Francis_Masters_Thesis_files/figure-docx/fig-regeneration-timeline-1.pn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bookmarkEnd w:id="101"/>
    <w:bookmarkEnd w:id="102"/>
    <w:bookmarkStart w:id="107" w:name="sec-results-and-discussion"/>
    <w:p>
      <w:pPr>
        <w:pStyle w:val="Heading3"/>
      </w:pPr>
      <w:r>
        <w:t xml:space="preserve">4.0.2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106" w:name="fig-Exp4_conditioning_results_panel"/>
    <w:p>
      <w:pPr>
        <w:pStyle w:val="FigureTitle"/>
      </w:pPr>
      <w:r>
        <w:t xml:space="preserve">Figure 14</w:t>
      </w:r>
    </w:p>
    <w:p>
      <w:pPr>
        <w:pStyle w:val="Caption"/>
      </w:pPr>
      <w:r>
        <w:t xml:space="preserve">Planaria conditining and memory retention through decapitation</w:t>
      </w:r>
    </w:p>
    <w:p>
      <w:pPr>
        <w:pStyle w:val="FigureWithoutNote"/>
      </w:pPr>
      <w:r>
        <w:drawing>
          <wp:inline>
            <wp:extent cx="5943600" cy="5283200"/>
            <wp:effectExtent b="0" l="0" r="0" t="0"/>
            <wp:docPr descr="" title="" id="104" name="Picture"/>
            <a:graphic>
              <a:graphicData uri="http://schemas.openxmlformats.org/drawingml/2006/picture">
                <pic:pic>
                  <pic:nvPicPr>
                    <pic:cNvPr descr="Francis_Masters_Thesis_files/figure-docx/fig-Exp4_conditioning_results_panel-1.png" id="105" name="Picture"/>
                    <pic:cNvPicPr>
                      <a:picLocks noChangeArrowheads="1" noChangeAspect="1"/>
                    </pic:cNvPicPr>
                  </pic:nvPicPr>
                  <pic:blipFill>
                    <a:blip r:embed="rId103"/>
                    <a:stretch>
                      <a:fillRect/>
                    </a:stretch>
                  </pic:blipFill>
                  <pic:spPr bwMode="auto">
                    <a:xfrm>
                      <a:off x="0" y="0"/>
                      <a:ext cx="5943600" cy="5283200"/>
                    </a:xfrm>
                    <a:prstGeom prst="rect">
                      <a:avLst/>
                    </a:prstGeom>
                    <a:noFill/>
                    <a:ln w="9525">
                      <a:noFill/>
                      <a:headEnd/>
                      <a:tailEnd/>
                    </a:ln>
                  </pic:spPr>
                </pic:pic>
              </a:graphicData>
            </a:graphic>
          </wp:inline>
        </w:drawing>
      </w:r>
    </w:p>
    <w:bookmarkEnd w:id="106"/>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07"/>
    <w:bookmarkEnd w:id="108"/>
    <w:bookmarkStart w:id="116" w:name="sec-experiment-4"/>
    <w:p>
      <w:pPr>
        <w:pStyle w:val="Heading1"/>
      </w:pPr>
      <w:r>
        <w:t xml:space="preserve">5. Experiment 4</w:t>
      </w:r>
    </w:p>
    <w:p>
      <w:pPr>
        <w:pStyle w:val="FirstParagraph"/>
      </w:pPr>
      <w:r>
        <w:t xml:space="preserve">The y-maze experiment carried out in</w:t>
      </w:r>
      <w:r>
        <w:t xml:space="preserve"> </w:t>
      </w:r>
      <w:hyperlink w:anchor="sec-experiment-3">
        <w:r>
          <w:rPr>
            <w:rStyle w:val="Hyperlink"/>
          </w:rPr>
          <w:t xml:space="preserve">Section 4</w:t>
        </w:r>
      </w:hyperlink>
      <w:r>
        <w:t xml:space="preserve"> </w:t>
      </w:r>
      <w:r>
        <w:t xml:space="preserve">made several improvements on the procedure from</w:t>
      </w:r>
      <w:r>
        <w:t xml:space="preserve"> </w:t>
      </w:r>
      <w:hyperlink w:anchor="sec-experiment-2">
        <w:r>
          <w:rPr>
            <w:rStyle w:val="Hyperlink"/>
          </w:rPr>
          <w:t xml:space="preserve">Section 3</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10" w:name="materials-and-methods"/>
    <w:p>
      <w:pPr>
        <w:pStyle w:val="Heading3"/>
      </w:pPr>
      <w:r>
        <w:t xml:space="preserve">5.0.1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09"/>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110"/>
    <w:bookmarkStart w:id="115" w:name="results-and-discussion-2"/>
    <w:p>
      <w:pPr>
        <w:pStyle w:val="Heading3"/>
      </w:pPr>
      <w:r>
        <w:t xml:space="preserve">5.0.2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15</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14</w:t>
        </w:r>
      </w:hyperlink>
      <w:r>
        <w:t xml:space="preserve">-A.</w:t>
      </w:r>
    </w:p>
    <w:bookmarkStart w:id="114" w:name="fig-Exp7_conditioning_results_panel"/>
    <w:p>
      <w:pPr>
        <w:pStyle w:val="FigureTitle"/>
      </w:pPr>
      <w:r>
        <w:t xml:space="preserve">Figure 15</w:t>
      </w:r>
    </w:p>
    <w:p>
      <w:pPr>
        <w:pStyle w:val="Caption"/>
      </w:pPr>
      <w:r>
        <w:t xml:space="preserve">Planaria conditining and memory retention through decapitation</w:t>
      </w:r>
    </w:p>
    <w:p>
      <w:pPr>
        <w:pStyle w:val="FigureWithoutNote"/>
      </w:pPr>
      <w:r>
        <w:drawing>
          <wp:inline>
            <wp:extent cx="5943600" cy="5283200"/>
            <wp:effectExtent b="0" l="0" r="0" t="0"/>
            <wp:docPr descr="" title="" id="112" name="Picture"/>
            <a:graphic>
              <a:graphicData uri="http://schemas.openxmlformats.org/drawingml/2006/picture">
                <pic:pic>
                  <pic:nvPicPr>
                    <pic:cNvPr descr="Francis_Masters_Thesis_files/figure-docx/fig-Exp7_conditioning_results_panel-1.png" id="113" name="Picture"/>
                    <pic:cNvPicPr>
                      <a:picLocks noChangeArrowheads="1" noChangeAspect="1"/>
                    </pic:cNvPicPr>
                  </pic:nvPicPr>
                  <pic:blipFill>
                    <a:blip r:embed="rId111"/>
                    <a:stretch>
                      <a:fillRect/>
                    </a:stretch>
                  </pic:blipFill>
                  <pic:spPr bwMode="auto">
                    <a:xfrm>
                      <a:off x="0" y="0"/>
                      <a:ext cx="5943600" cy="5283200"/>
                    </a:xfrm>
                    <a:prstGeom prst="rect">
                      <a:avLst/>
                    </a:prstGeom>
                    <a:noFill/>
                    <a:ln w="9525">
                      <a:noFill/>
                      <a:headEnd/>
                      <a:tailEnd/>
                    </a:ln>
                  </pic:spPr>
                </pic:pic>
              </a:graphicData>
            </a:graphic>
          </wp:inline>
        </w:drawing>
      </w:r>
    </w:p>
    <w:bookmarkEnd w:id="114"/>
    <w:bookmarkEnd w:id="115"/>
    <w:bookmarkEnd w:id="116"/>
    <w:bookmarkStart w:id="123" w:name="experiment-5"/>
    <w:p>
      <w:pPr>
        <w:pStyle w:val="Heading1"/>
      </w:pPr>
      <w:r>
        <w:t xml:space="preserve">6.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17" w:name="materials-and-methods-1"/>
    <w:p>
      <w:pPr>
        <w:pStyle w:val="Heading3"/>
      </w:pPr>
      <w:r>
        <w:t xml:space="preserve">6.0.1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17"/>
    <w:bookmarkStart w:id="122" w:name="results-and-discussion-3"/>
    <w:p>
      <w:pPr>
        <w:pStyle w:val="Heading3"/>
      </w:pPr>
      <w:r>
        <w:t xml:space="preserve">6.0.2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16</w:t>
        </w:r>
      </w:hyperlink>
      <w:r>
        <w:t xml:space="preserve"> </w:t>
      </w:r>
      <w:r>
        <w:t xml:space="preserve">tell a different story than was observed in</w:t>
      </w:r>
      <w:r>
        <w:t xml:space="preserve"> </w:t>
      </w:r>
      <w:hyperlink w:anchor="fig-Exp7_conditioning_results_panel">
        <w:r>
          <w:rPr>
            <w:rStyle w:val="Hyperlink"/>
          </w:rPr>
          <w:t xml:space="preserve">Figure 15</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21" w:name="fig-Exp8_conditioning_results_panel"/>
    <w:p>
      <w:pPr>
        <w:pStyle w:val="FigureTitle"/>
      </w:pPr>
      <w:r>
        <w:t xml:space="preserve">Figure 16</w:t>
      </w:r>
    </w:p>
    <w:p>
      <w:pPr>
        <w:pStyle w:val="Caption"/>
      </w:pPr>
      <w:r>
        <w:t xml:space="preserve">Change in preference from baseline to endpoint</w:t>
      </w:r>
    </w:p>
    <w:p>
      <w:pPr>
        <w:pStyle w:val="FigureWithoutNote"/>
      </w:pPr>
      <w:r>
        <w:drawing>
          <wp:inline>
            <wp:extent cx="5943600" cy="4245428"/>
            <wp:effectExtent b="0" l="0" r="0" t="0"/>
            <wp:docPr descr="" title="" id="119" name="Picture"/>
            <a:graphic>
              <a:graphicData uri="http://schemas.openxmlformats.org/drawingml/2006/picture">
                <pic:pic>
                  <pic:nvPicPr>
                    <pic:cNvPr descr="Francis_Masters_Thesis_files/figure-docx/fig-Exp8_conditioning_results_panel-1.png" id="120" name="Picture"/>
                    <pic:cNvPicPr>
                      <a:picLocks noChangeArrowheads="1" noChangeAspect="1"/>
                    </pic:cNvPicPr>
                  </pic:nvPicPr>
                  <pic:blipFill>
                    <a:blip r:embed="rId118"/>
                    <a:stretch>
                      <a:fillRect/>
                    </a:stretch>
                  </pic:blipFill>
                  <pic:spPr bwMode="auto">
                    <a:xfrm>
                      <a:off x="0" y="0"/>
                      <a:ext cx="5943600" cy="4245428"/>
                    </a:xfrm>
                    <a:prstGeom prst="rect">
                      <a:avLst/>
                    </a:prstGeom>
                    <a:noFill/>
                    <a:ln w="9525">
                      <a:noFill/>
                      <a:headEnd/>
                      <a:tailEnd/>
                    </a:ln>
                  </pic:spPr>
                </pic:pic>
              </a:graphicData>
            </a:graphic>
          </wp:inline>
        </w:drawing>
      </w:r>
    </w:p>
    <w:bookmarkEnd w:id="121"/>
    <w:bookmarkEnd w:id="122"/>
    <w:bookmarkEnd w:id="123"/>
    <w:bookmarkStart w:id="467" w:name="discussion"/>
    <w:p>
      <w:pPr>
        <w:pStyle w:val="Heading1"/>
      </w:pPr>
      <w:r>
        <w:t xml:space="preserve">7.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 self, whether or not it has implications for the kinds of memories that concern humans has not yet been shown. For example, prior experiments have focused on memory of environmental stimuli such as familiarity with a surface texture. These have been purely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Planraia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reinstatement procedure to reinstate a learned response.</w:t>
      </w:r>
    </w:p>
    <w:p>
      <w:pPr>
        <w:pStyle w:val="BodyText"/>
      </w:pPr>
      <w:r>
        <w:t xml:space="preserve">As an initial step, in Experiment 2 we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this experiment failed to find evidence of significant memory retention in regenerates. These results were followed up in Experiment 4 with a larger sample size. We found evidence of memory retention after regeneration in the head regenerates of treatment subjects. The results were complicated, however, as the control group (treated with vehicle only) also showed evidence of a change in behaviour after regeneration. That is, despite showing no statistically significant shift in Y-maze arm preference during conditioning, the regenerated control heads and tails showed a large increase in active arm entries after regeneration.</w:t>
      </w:r>
    </w:p>
    <w:p>
      <w:pPr>
        <w:pStyle w:val="BodyText"/>
      </w:pPr>
      <w:r>
        <w:t xml:space="preserve">Although Experiment 3 and 4 achieved successful conditioning of drug treated subjects, with Experiment 4 including a control group that showed no change, our final experiment (Experiment 5) failed to demonstrate adequate evidence of learning in the treatment group. Whats more, the control group in Experiment 5 showed a significant shift in their y-maze behaviour, comparable in size to the previously observed changes among methamphetamine treated subjects from Experiments 3 and 4. It is apparent that each of the experiments described here, if inspected in isolation, would tell a different story.</w:t>
      </w:r>
    </w:p>
    <w:p>
      <w:pPr>
        <w:pStyle w:val="BodyText"/>
      </w:pPr>
      <w:r>
        <w:t xml:space="preserve">Having breifly summarised the findings at the level of each experiment, we will now turn a more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and explain.</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interepretation holds that this is evidence of learning in the treatment groups, an alternative explanation is that planaria are exhibiting truly random behaviour, with the baseline preference being the consequence of only observing a small number of trials. The bias that results from undersampling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50.4% of the flips being heads and 49.6% being tails. Provided enough observations are made, the stochastic nature of the variable became obvious. That our apparent biases at baseline may simply be undersampling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beahvourally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w:t>
      </w:r>
    </w:p>
    <w:p>
      <w:pPr>
        <w:pStyle w:val="BodyText"/>
      </w:pPr>
      <w:r>
        <w:t xml:space="preserve">Moving now to the behaviour of control subjects, it is difficult to know whether such dramatic shifts in behaviour should be expected given there are few studies using Y-mazes for comparison.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behaviour for control groups.</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entires into the active arm varied from ~25% at baseline to ~50% at the end of conditioning for the control group. A separate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whether and how well planaria acquire a conditioned response may be the intertrial interval. It has been suggested elsewhere that planaria learn mazes most effectively when a 30 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The optimal intertrial interval may differ largely between tasks. Some classical conditioning procedures have shown effectiveness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 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temporay petri dishes and completed all of their trials before the next group of six started. Whereas in later experiments, planaria were taken straight from their 12-well housing compartments, with each planaria completing their first trial before moving on to the second trial. There were no obvious differences in behaviour that could be attributed to this factor.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Another factor limiting learning may be the dose selected for reinforcement. Across experiments reported here, doses of either 10μM or 20μM were administered. While these are similar to those used in most studies of learning and addiction-like behaviours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such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we used here affected planaria motility. While this is in part necessary to ensure Y-maze behaviour is not significantly impacted by prior trials, it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maximal learning in the planaria species used here.</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change in the behaviour of controls was seen in regenerated head and tails.</w:t>
      </w:r>
    </w:p>
    <w:p>
      <w:pPr>
        <w:pStyle w:val="BodyText"/>
      </w:pPr>
      <w:r>
        <w:t xml:space="preserve">Given the head regenerates should in theory contain most of the original brain cells present during the conditioning procedure, the observed pattern for treated subjects can be explained by the synaptic trace theory. The original dendritic spines that underpin the memory should be unaffected by the bisection and therefore the head regenerate would be able to act on the previously acquired information. Head regenerates should thus behave similarly to trained planaria that did not undergo bisection. This was supported by the behaviour of head regenerates in Experiment 3. Further support of the synaptic trace theory of memory storage was provided by the tail regenerates of methamphetamine treated planaria. These regenerates did not differ significantly from baseline in their proportion of active arm entries. A proponant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is no evidence of a left-arm bias in planaria. In fact, Experiment Three and Four found that subjects tended to enter the the right arm more often at baseline. Whereas Experiment five showed no bias.</w:t>
      </w:r>
    </w:p>
    <w:p>
      <w:pPr>
        <w:pStyle w:val="BodyText"/>
      </w:pPr>
      <w:r>
        <w:t xml:space="preserve">Given the failure to observe a reliable learned response in treatment subjects, the experiments reported here can only be considered a weak test for whether planaria can retain an operantly conditioned response through head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p>
    <w:p>
      <w:pPr>
        <w:pStyle w:val="BlockText"/>
      </w:pP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FirstParagraph"/>
      </w:pPr>
      <w:r>
        <w:t xml:space="preserve">Although the particular molecular cascades and neural circuits involved differ between some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their original intact selves. That texture preferences and other associative memories can survive partial or complete loss of the brain in invertebrates, as was discussed at length in</w:t>
      </w:r>
      <w:r>
        <w:t xml:space="preserve"> </w:t>
      </w:r>
      <w:hyperlink w:anchor="Xd272a2c34d5ea12f67d89bfac4ace93644484b1">
        <w:r>
          <w:rPr>
            <w:rStyle w:val="Hyperlink"/>
          </w:rPr>
          <w:t xml:space="preserve">Section 1.3.2</w:t>
        </w:r>
      </w:hyperlink>
      <w:r>
        <w:t xml:space="preserve">/,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explain how any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Start w:id="124" w:name="Xa783baa9a002690a6fe1d45230f956b3c7dcbb9"/>
    <w:p>
      <w:pPr>
        <w:pStyle w:val="Heading2"/>
      </w:pPr>
      <w:r>
        <w:t xml:space="preserve">7.1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There is a lot of empirical work which supports the idea that memories are stored among neurons and their synaptic connections.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neurons in the amygdala which were engaged when a new fear memory was formed can be tagged and selectively destroyed. Rodents which have undergone this procedure can be compared to control subjects where the same number of neurons are destroyed at random. This leads to forgetting of the fear memory in the targeted ablation group but not the control group, such that the rodents no longer freezes in response to the conditioned stimulus. A fairly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suffers from several challenges.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One might assume this implies minor amendments to their morphology over time, such as changing their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morpology of the brain, if the synaptic trace theory were correct, this would be sure to have consequences for the reliability of our memories. Whats more, if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irrational in their nature.</w:t>
      </w:r>
    </w:p>
    <w:p>
      <w:pPr>
        <w:pStyle w:val="BodyText"/>
      </w:pPr>
      <w:r>
        <w:t xml:space="preserve">Although humans are prone to missattributing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misatributions do not reflect the stochastic nature of the biological mechanisms that supposedly represent memoy. For example, people rarely mistake an inanimate object as the source of the information.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biological limitations.</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 </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Like other proposed storage mechanisms, it is difficult to visualise how epigenetic marks could be the actual representation of past experiences which can later be reactivated to trigger a behaviour. Epigenetic mechanisms may be better conceived as processes that alter the likelihood of information storage and the ability to access previously stored information, rather than the direct biological representation of experience itself. Given the end product of epigenetic regulation is more or less expression of proteins, epigenetics could be thought of as a rate limiting factor in learning and memory, rather than a foundational building block of memory. Like a dam blocking or permitting the flow of water, it alters how much water can pass through it, but is not the source of water itself.</w:t>
      </w:r>
    </w:p>
    <w:bookmarkEnd w:id="124"/>
    <w:bookmarkStart w:id="125" w:name="Xb9a69e6a3d6a9fb758bdc8cf3d6bec793a13a50"/>
    <w:p>
      <w:pPr>
        <w:pStyle w:val="Heading2"/>
      </w:pPr>
      <w:r>
        <w:t xml:space="preserve">7.2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 </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 </w:t>
      </w:r>
    </w:p>
    <w:bookmarkEnd w:id="125"/>
    <w:bookmarkStart w:id="126" w:name="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specieis level identification of the planaria used here. This limits the comparability of the resutls presented here with others in the literature.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admistered throughout the Y-maze experiments could not be precisely controlled. This stemmed from two factors. First, when we attempetd to ascertain the amount of liquid left each arm after the plug had been inserted, there was some degree of variability. Second, when planaria were transfered using the plastic transfer pipette, there was always some additional planaria water being introduced along with the subject (despite a consistant effort to minimise this). While these two factors are not expected to affect the conentration by more than one or two micromolar for most trials, some trials may have shown greater variation. While a higher concentration is not expected to have hindered learning, particularly low concentration on a given trial may have.</w:t>
      </w:r>
    </w:p>
    <w:p>
      <w:pPr>
        <w:pStyle w:val="BodyText"/>
      </w:pPr>
      <w:r>
        <w:t xml:space="preserve">Variability of the intertrial interval may also have affected the conditioning procedure for treatment subejcts. For Experiment 3, 4 and 5, the first trial was completed by all subjects before any subjects started their second trial. The time taken for each subject to complete a trial could vary significantly from just over three minutes to eight minutes. While planaria often completed a trial within a minute, there was variability in the intertrial interval for this reason.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low number of observations used to establish the baseline arm preference. This was already discussed exhaustively throughout the manuscript. Nevertheless, it needs reinterating. It is highly suspect whether planaria actually show a directional preference in the Y-maze. By observing only six trials, we risk inferring a preference where no preference actually exists. While adding baseline trials restricts the number of subjects able to be run (given the time-demanding nature of an operant conditioning procedure), it would give a more reliable estimate of the directional preference. Any deviation could be more straightforwardly interpreted as learning.</w:t>
      </w:r>
    </w:p>
    <w:p>
      <w:pPr>
        <w:pStyle w:val="BodyText"/>
      </w:pPr>
      <w:r>
        <w:t xml:space="preserve">The death rate, particularly in Experiment 2, may have systematically biased the results. During the conditioning analysis, nine control subjects were excluded, while only three treatment subjects were. Due to additional deaths during regeneration, partly due to an experimenter error where 12 subjects were left overnight without water, the control group had just 18 subjects for the two week follow up test and 17 subjects for reinstatement. The treatment group had 24 subjects at both follow up test points. The main explanation for the high death rate was repeated handling of the worms with paintbrushes. Subsequent experiments used plastic pasteur pipettes for transferring planaria and had no deaths.</w:t>
      </w:r>
    </w:p>
    <w:p>
      <w:pPr>
        <w:pStyle w:val="BodyText"/>
      </w:pPr>
      <w:r>
        <w:t xml:space="preserve">Regarding drug uptake, it is not fully understood how drugs are absorbed and metabolised by planaria. Many papers simply assert that planaria lack a circulatory system and uptake chemicals and nutrients dissolved in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thi-kim_vu_stem_2015">
        <w:r>
          <w:rPr>
            <w:rStyle w:val="Hyperlink"/>
          </w:rPr>
          <w:t xml:space="preserve">Thi-Kim Vu et al., 2015</w:t>
        </w:r>
      </w:hyperlink>
      <w:r>
        <w:t xml:space="preserve">)</w:t>
      </w:r>
      <w:r>
        <w:t xml:space="preserve">. It is therefore difficult to determine how much of the drug planaria are absorbing, and whether this is effectively reaching the brain. This matter is further complciated as exactly where the site of action takes place can differ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 brain to react to cocaine, but this was not true for nicotine. Bissected tail fragments would exhibit seizure like movements in response to nicotine, whereas cocaine did not lead to seizure like movements in tail fragments. Whether the size of planaria affects their rate of absorbtion and therefore learning is currently unknown. Given the planaria used throughout this report were precisley weighed or measured, but marely approximately examined, may lead to different propensities for conditioning.</w:t>
      </w:r>
    </w:p>
    <w:p>
      <w:pPr>
        <w:pStyle w:val="BodyText"/>
      </w:pPr>
      <w:r>
        <w:t xml:space="preserve">A theretical limitation of the current approach stems from the fact that even tail halves of planaria are thought to contain neural tissue. Wile the majority of the central nervous system is cotnaiend within the head in the form of a centralised brain, there are ventral neve chords which are thought to contain neurons that form neural networks independent of the brain</w:t>
      </w:r>
      <w:r>
        <w:t xml:space="preserve"> </w:t>
      </w:r>
      <w:r>
        <w:t xml:space="preserve">(</w:t>
      </w:r>
      <w:hyperlink w:anchor="ref-keiji_okamoto_neural_2005">
        <w:r>
          <w:rPr>
            <w:rStyle w:val="Hyperlink"/>
          </w:rPr>
          <w:t xml:space="preserve">Keiji Okamoto et al., 2005</w:t>
        </w:r>
      </w:hyperlink>
      <w:r>
        <w:t xml:space="preserve">)</w:t>
      </w:r>
      <w:r>
        <w:t xml:space="preserve">. The bisection should have successfully removed all of the brain tissue from the tail framgments, but would have left some of these posterior neural networks in tact. A porponant of the synaptic trace theory could argue that the memories are still being stored synaptically in the tail halves of bisected planaria. For a cleaner test of whether memories are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excised and regrow. Testing memory retention while ensuring synaptic storage mechanisms are ruled out.</w:t>
      </w:r>
    </w:p>
    <w:bookmarkEnd w:id="126"/>
    <w:bookmarkStart w:id="465" w:name="summary-and-future-directions"/>
    <w:p>
      <w:pPr>
        <w:pStyle w:val="Heading2"/>
      </w:pPr>
      <w:r>
        <w:t xml:space="preserve">7.4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organisms suffers from many restrictions on the what manipulations can be performed and come at a high cost to house and look after the subjects.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research which found that simple asocaitve memories can be retained in planaria after decapitation and regeneration of the brain. The experiments carried out here asked whether this phenomenon can be extended to more complex forms of memory, such as learning to navigate to a specific point in space to receive a reward.</w:t>
      </w:r>
    </w:p>
    <w:p>
      <w:pPr>
        <w:numPr>
          <w:ilvl w:val="0"/>
          <w:numId w:val="1001"/>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bookmarkStart w:id="464" w:name="refs"/>
    <w:bookmarkStart w:id="128"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27">
        <w:r>
          <w:rPr>
            <w:rStyle w:val="Hyperlink"/>
          </w:rPr>
          <w:t xml:space="preserve">http://www.jstor.org/stable/25433841</w:t>
        </w:r>
      </w:hyperlink>
    </w:p>
    <w:bookmarkEnd w:id="128"/>
    <w:bookmarkStart w:id="130"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29">
        <w:r>
          <w:rPr>
            <w:rStyle w:val="Hyperlink"/>
          </w:rPr>
          <w:t xml:space="preserve">https://doi.org/10.2108/zsj.15.433</w:t>
        </w:r>
      </w:hyperlink>
    </w:p>
    <w:bookmarkEnd w:id="130"/>
    <w:bookmarkStart w:id="132"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31">
        <w:r>
          <w:rPr>
            <w:rStyle w:val="Hyperlink"/>
          </w:rPr>
          <w:t xml:space="preserve">https://doi.org/10.1371/journal.pone.0142214</w:t>
        </w:r>
      </w:hyperlink>
    </w:p>
    <w:bookmarkEnd w:id="132"/>
    <w:bookmarkStart w:id="134"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33">
        <w:r>
          <w:rPr>
            <w:rStyle w:val="Hyperlink"/>
          </w:rPr>
          <w:t xml:space="preserve">https://doi.org/10.1016/0742-8413(83)90142-1</w:t>
        </w:r>
      </w:hyperlink>
    </w:p>
    <w:bookmarkEnd w:id="134"/>
    <w:bookmarkStart w:id="136"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35">
        <w:r>
          <w:rPr>
            <w:rStyle w:val="Hyperlink"/>
          </w:rPr>
          <w:t xml:space="preserve">https://doi.org/10.2307/1536302</w:t>
        </w:r>
      </w:hyperlink>
    </w:p>
    <w:bookmarkEnd w:id="136"/>
    <w:bookmarkStart w:id="137"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37"/>
    <w:bookmarkStart w:id="139"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38">
        <w:r>
          <w:rPr>
            <w:rStyle w:val="Hyperlink"/>
          </w:rPr>
          <w:t xml:space="preserve">https://doi.org/10.1016/j.pbb.2017.04.008</w:t>
        </w:r>
      </w:hyperlink>
    </w:p>
    <w:bookmarkEnd w:id="139"/>
    <w:bookmarkStart w:id="141"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0">
        <w:r>
          <w:rPr>
            <w:rStyle w:val="Hyperlink"/>
          </w:rPr>
          <w:t xml:space="preserve">https://doi.org/10.2466/pr0.98.3.705-711</w:t>
        </w:r>
      </w:hyperlink>
    </w:p>
    <w:bookmarkEnd w:id="141"/>
    <w:bookmarkStart w:id="14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42">
        <w:r>
          <w:rPr>
            <w:rStyle w:val="Hyperlink"/>
          </w:rPr>
          <w:t xml:space="preserve">https://doi.org/10.1242/jeb.201.9.1263</w:t>
        </w:r>
      </w:hyperlink>
    </w:p>
    <w:bookmarkEnd w:id="143"/>
    <w:bookmarkStart w:id="14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44">
        <w:r>
          <w:rPr>
            <w:rStyle w:val="Hyperlink"/>
          </w:rPr>
          <w:t xml:space="preserve">https://doi.org/10.1016/S0003-3472(73)80106-X</w:t>
        </w:r>
      </w:hyperlink>
    </w:p>
    <w:bookmarkEnd w:id="145"/>
    <w:bookmarkStart w:id="14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46">
        <w:r>
          <w:rPr>
            <w:rStyle w:val="Hyperlink"/>
          </w:rPr>
          <w:t xml:space="preserve">https://doi.org/10.1016/j.tins.2018.10.005</w:t>
        </w:r>
      </w:hyperlink>
    </w:p>
    <w:bookmarkEnd w:id="147"/>
    <w:bookmarkStart w:id="14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48">
        <w:r>
          <w:rPr>
            <w:rStyle w:val="Hyperlink"/>
          </w:rPr>
          <w:t xml:space="preserve">https://doi.org/10.1016/S0079-7421(08)60422-3</w:t>
        </w:r>
      </w:hyperlink>
    </w:p>
    <w:bookmarkEnd w:id="149"/>
    <w:bookmarkStart w:id="15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0">
        <w:r>
          <w:rPr>
            <w:rStyle w:val="Hyperlink"/>
          </w:rPr>
          <w:t xml:space="preserve">https://doi.org/10.1016/j.tins.2015.04.008</w:t>
        </w:r>
      </w:hyperlink>
    </w:p>
    <w:bookmarkEnd w:id="151"/>
    <w:bookmarkStart w:id="15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52">
        <w:r>
          <w:rPr>
            <w:rStyle w:val="Hyperlink"/>
          </w:rPr>
          <w:t xml:space="preserve">https://doi.org/10.18637/jss.v067.i01</w:t>
        </w:r>
      </w:hyperlink>
    </w:p>
    <w:bookmarkEnd w:id="153"/>
    <w:bookmarkStart w:id="15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54">
        <w:r>
          <w:rPr>
            <w:rStyle w:val="Hyperlink"/>
          </w:rPr>
          <w:t xml:space="preserve">https://doi.org/10.1111/jocd.14185</w:t>
        </w:r>
      </w:hyperlink>
    </w:p>
    <w:bookmarkEnd w:id="155"/>
    <w:bookmarkStart w:id="157"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56">
        <w:r>
          <w:rPr>
            <w:rStyle w:val="Hyperlink"/>
          </w:rPr>
          <w:t xml:space="preserve">https://doi.org/10.1523/ENEURO.0038-18.2018</w:t>
        </w:r>
      </w:hyperlink>
    </w:p>
    <w:bookmarkEnd w:id="157"/>
    <w:bookmarkStart w:id="158"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58"/>
    <w:bookmarkStart w:id="160"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59">
        <w:r>
          <w:rPr>
            <w:rStyle w:val="Hyperlink"/>
          </w:rPr>
          <w:t xml:space="preserve">http://www.jstor.org/stable/24936465</w:t>
        </w:r>
      </w:hyperlink>
    </w:p>
    <w:bookmarkEnd w:id="160"/>
    <w:bookmarkStart w:id="162"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61">
        <w:r>
          <w:rPr>
            <w:rStyle w:val="Hyperlink"/>
          </w:rPr>
          <w:t xml:space="preserve">https://api.semanticscholar.org/CorpusID:142524404</w:t>
        </w:r>
      </w:hyperlink>
    </w:p>
    <w:bookmarkEnd w:id="162"/>
    <w:bookmarkStart w:id="163"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63"/>
    <w:bookmarkStart w:id="165"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64">
        <w:r>
          <w:rPr>
            <w:rStyle w:val="Hyperlink"/>
          </w:rPr>
          <w:t xml:space="preserve">https://doi.org/10.1371/journal.pone.0001736</w:t>
        </w:r>
      </w:hyperlink>
    </w:p>
    <w:bookmarkEnd w:id="165"/>
    <w:bookmarkStart w:id="167"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66">
        <w:r>
          <w:rPr>
            <w:rStyle w:val="Hyperlink"/>
          </w:rPr>
          <w:t xml:space="preserve">https://doi.org/10.1098/rspb.2016.0446</w:t>
        </w:r>
      </w:hyperlink>
    </w:p>
    <w:bookmarkEnd w:id="167"/>
    <w:bookmarkStart w:id="169"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68">
        <w:r>
          <w:rPr>
            <w:rStyle w:val="Hyperlink"/>
          </w:rPr>
          <w:t xml:space="preserve">https://doi.org/10.1002/9781118650813.ch7</w:t>
        </w:r>
      </w:hyperlink>
    </w:p>
    <w:bookmarkEnd w:id="169"/>
    <w:bookmarkStart w:id="171"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70">
        <w:r>
          <w:rPr>
            <w:rStyle w:val="Hyperlink"/>
          </w:rPr>
          <w:t xml:space="preserve">https://doi.org/10.1016/j.cbpc.2008.01.009</w:t>
        </w:r>
      </w:hyperlink>
    </w:p>
    <w:bookmarkEnd w:id="171"/>
    <w:bookmarkStart w:id="173"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72">
        <w:r>
          <w:rPr>
            <w:rStyle w:val="Hyperlink"/>
          </w:rPr>
          <w:t xml:space="preserve">https://doi.org/10.1126/science.153.3736.658</w:t>
        </w:r>
      </w:hyperlink>
    </w:p>
    <w:bookmarkEnd w:id="173"/>
    <w:bookmarkStart w:id="175"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74">
        <w:r>
          <w:rPr>
            <w:rStyle w:val="Hyperlink"/>
          </w:rPr>
          <w:t xml:space="preserve">https://doi.org/10.1523/JNEUROSCI.01-12-01426.1981</w:t>
        </w:r>
      </w:hyperlink>
    </w:p>
    <w:bookmarkEnd w:id="175"/>
    <w:bookmarkStart w:id="177"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76">
        <w:r>
          <w:rPr>
            <w:rStyle w:val="Hyperlink"/>
          </w:rPr>
          <w:t xml:space="preserve">https://doi.org/10.1016/j.ceca.2005.06.013</w:t>
        </w:r>
      </w:hyperlink>
    </w:p>
    <w:bookmarkEnd w:id="177"/>
    <w:bookmarkStart w:id="179"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78">
        <w:r>
          <w:rPr>
            <w:rStyle w:val="Hyperlink"/>
          </w:rPr>
          <w:t xml:space="preserve">https://doi.org/10.1523/JNEUROSCI.0164-07.2007</w:t>
        </w:r>
      </w:hyperlink>
    </w:p>
    <w:bookmarkEnd w:id="179"/>
    <w:bookmarkStart w:id="181"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0">
        <w:r>
          <w:rPr>
            <w:rStyle w:val="Hyperlink"/>
          </w:rPr>
          <w:t xml:space="preserve">https://doi.org/10.2466/09.IT.4.6</w:t>
        </w:r>
      </w:hyperlink>
    </w:p>
    <w:bookmarkEnd w:id="181"/>
    <w:bookmarkStart w:id="182"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82"/>
    <w:bookmarkStart w:id="184"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83">
        <w:r>
          <w:rPr>
            <w:rStyle w:val="Hyperlink"/>
          </w:rPr>
          <w:t xml:space="preserve">https://doi.org/10.5114/ppn.2023.129065</w:t>
        </w:r>
      </w:hyperlink>
    </w:p>
    <w:bookmarkEnd w:id="184"/>
    <w:bookmarkStart w:id="186"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85">
        <w:r>
          <w:rPr>
            <w:rStyle w:val="Hyperlink"/>
          </w:rPr>
          <w:t xml:space="preserve">https://doi.org/10.1016/j.physbeh.2009.04.013</w:t>
        </w:r>
      </w:hyperlink>
    </w:p>
    <w:bookmarkEnd w:id="186"/>
    <w:bookmarkStart w:id="188"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87">
        <w:r>
          <w:rPr>
            <w:rStyle w:val="Hyperlink"/>
          </w:rPr>
          <w:t xml:space="preserve">https://doi.org/10.1088/1478-3975/12/5/056010</w:t>
        </w:r>
      </w:hyperlink>
    </w:p>
    <w:bookmarkEnd w:id="188"/>
    <w:bookmarkStart w:id="190"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89">
        <w:r>
          <w:rPr>
            <w:rStyle w:val="Hyperlink"/>
          </w:rPr>
          <w:t xml:space="preserve">https://doi.org/10.1038/s41586-019-1352-7</w:t>
        </w:r>
      </w:hyperlink>
    </w:p>
    <w:bookmarkEnd w:id="190"/>
    <w:bookmarkStart w:id="192"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1">
        <w:r>
          <w:rPr>
            <w:rStyle w:val="Hyperlink"/>
          </w:rPr>
          <w:t xml:space="preserve">https://doi.org/10.3758/BF03328256</w:t>
        </w:r>
      </w:hyperlink>
    </w:p>
    <w:bookmarkEnd w:id="192"/>
    <w:bookmarkStart w:id="193"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93"/>
    <w:bookmarkStart w:id="195"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94">
        <w:r>
          <w:rPr>
            <w:rStyle w:val="Hyperlink"/>
          </w:rPr>
          <w:t xml:space="preserve">https://doi.org/10.3758/BF03342158</w:t>
        </w:r>
      </w:hyperlink>
    </w:p>
    <w:bookmarkEnd w:id="195"/>
    <w:bookmarkStart w:id="197"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96">
        <w:r>
          <w:rPr>
            <w:rStyle w:val="Hyperlink"/>
          </w:rPr>
          <w:t xml:space="preserve">https://doi.org/10.2466/pr0.1967.20.3c.1023</w:t>
        </w:r>
      </w:hyperlink>
    </w:p>
    <w:bookmarkEnd w:id="197"/>
    <w:bookmarkStart w:id="199"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98">
        <w:r>
          <w:rPr>
            <w:rStyle w:val="Hyperlink"/>
          </w:rPr>
          <w:t xml:space="preserve">https://doi.org/10.1017/9781108768450.021</w:t>
        </w:r>
      </w:hyperlink>
    </w:p>
    <w:bookmarkEnd w:id="199"/>
    <w:bookmarkStart w:id="201"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0">
        <w:r>
          <w:rPr>
            <w:rStyle w:val="Hyperlink"/>
          </w:rPr>
          <w:t xml:space="preserve">https://doi.org/10.3758/BF03343339</w:t>
        </w:r>
      </w:hyperlink>
    </w:p>
    <w:bookmarkEnd w:id="201"/>
    <w:bookmarkStart w:id="203"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02">
        <w:r>
          <w:rPr>
            <w:rStyle w:val="Hyperlink"/>
          </w:rPr>
          <w:t xml:space="preserve">https://doi.org/10.1017/S0140525X07002075</w:t>
        </w:r>
      </w:hyperlink>
    </w:p>
    <w:bookmarkEnd w:id="203"/>
    <w:bookmarkStart w:id="205"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04">
        <w:r>
          <w:rPr>
            <w:rStyle w:val="Hyperlink"/>
          </w:rPr>
          <w:t xml:space="preserve">https://doi.org/10.3390/antiox10111763</w:t>
        </w:r>
      </w:hyperlink>
    </w:p>
    <w:bookmarkEnd w:id="205"/>
    <w:bookmarkStart w:id="206"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06"/>
    <w:bookmarkStart w:id="208"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07">
        <w:r>
          <w:rPr>
            <w:rStyle w:val="Hyperlink"/>
          </w:rPr>
          <w:t xml:space="preserve">https://doi.org/10.1016/j.semcdb.2018.04.010</w:t>
        </w:r>
      </w:hyperlink>
    </w:p>
    <w:bookmarkEnd w:id="208"/>
    <w:bookmarkStart w:id="210"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09">
        <w:r>
          <w:rPr>
            <w:rStyle w:val="Hyperlink"/>
          </w:rPr>
          <w:t xml:space="preserve">https://www.john-fox.ca/Companion/</w:t>
        </w:r>
      </w:hyperlink>
    </w:p>
    <w:bookmarkEnd w:id="210"/>
    <w:bookmarkStart w:id="212"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11">
        <w:r>
          <w:rPr>
            <w:rStyle w:val="Hyperlink"/>
          </w:rPr>
          <w:t xml:space="preserve">https://doi.org/10.1007/978-90-481-2448-0</w:t>
        </w:r>
      </w:hyperlink>
    </w:p>
    <w:bookmarkEnd w:id="212"/>
    <w:bookmarkStart w:id="214"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13">
        <w:r>
          <w:rPr>
            <w:rStyle w:val="Hyperlink"/>
          </w:rPr>
          <w:t xml:space="preserve">https://doi.org/10.1242/jeb.198.10.2197</w:t>
        </w:r>
      </w:hyperlink>
    </w:p>
    <w:bookmarkEnd w:id="214"/>
    <w:bookmarkStart w:id="216"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15">
        <w:r>
          <w:rPr>
            <w:rStyle w:val="Hyperlink"/>
          </w:rPr>
          <w:t xml:space="preserve">https://doi.org/10.1037/h0063093</w:t>
        </w:r>
      </w:hyperlink>
    </w:p>
    <w:bookmarkEnd w:id="216"/>
    <w:bookmarkStart w:id="218"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17">
        <w:r>
          <w:rPr>
            <w:rStyle w:val="Hyperlink"/>
          </w:rPr>
          <w:t xml:space="preserve">https://doi.org/10.1016/j.biosystems.2022.104825</w:t>
        </w:r>
      </w:hyperlink>
    </w:p>
    <w:bookmarkEnd w:id="218"/>
    <w:bookmarkStart w:id="220"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19">
        <w:r>
          <w:rPr>
            <w:rStyle w:val="Hyperlink"/>
          </w:rPr>
          <w:t xml:space="preserve">https://doi.org/10.7554/elife.61907</w:t>
        </w:r>
      </w:hyperlink>
    </w:p>
    <w:bookmarkEnd w:id="220"/>
    <w:bookmarkStart w:id="221"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21"/>
    <w:bookmarkStart w:id="222"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22"/>
    <w:bookmarkStart w:id="224"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23">
        <w:r>
          <w:rPr>
            <w:rStyle w:val="Hyperlink"/>
          </w:rPr>
          <w:t xml:space="preserve">https://doi.org/10.1371/journal.pone.0263023</w:t>
        </w:r>
      </w:hyperlink>
    </w:p>
    <w:bookmarkEnd w:id="224"/>
    <w:bookmarkStart w:id="226"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25">
        <w:r>
          <w:rPr>
            <w:rStyle w:val="Hyperlink"/>
          </w:rPr>
          <w:t xml:space="preserve">https://doi.org/10.1016/j.tins.2014.06.002</w:t>
        </w:r>
      </w:hyperlink>
    </w:p>
    <w:bookmarkEnd w:id="226"/>
    <w:bookmarkStart w:id="228"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27">
        <w:r>
          <w:rPr>
            <w:rStyle w:val="Hyperlink"/>
          </w:rPr>
          <w:t xml:space="preserve">https://doi.org/10.1093/toxsci/kfy180</w:t>
        </w:r>
      </w:hyperlink>
    </w:p>
    <w:bookmarkEnd w:id="228"/>
    <w:bookmarkStart w:id="230"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29">
        <w:r>
          <w:rPr>
            <w:rStyle w:val="Hyperlink"/>
          </w:rPr>
          <w:t xml:space="preserve">https://doi.org/10.1126/science.1164139</w:t>
        </w:r>
      </w:hyperlink>
    </w:p>
    <w:bookmarkEnd w:id="230"/>
    <w:bookmarkStart w:id="232"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1">
        <w:r>
          <w:rPr>
            <w:rStyle w:val="Hyperlink"/>
          </w:rPr>
          <w:t xml:space="preserve">https://doi.org/10.1016/j.ejphar.2010.05.050</w:t>
        </w:r>
      </w:hyperlink>
    </w:p>
    <w:bookmarkEnd w:id="232"/>
    <w:bookmarkStart w:id="234"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33">
        <w:r>
          <w:rPr>
            <w:rStyle w:val="Hyperlink"/>
          </w:rPr>
          <w:t xml:space="preserve">https://doi.org/10.1101/cshperspect.a005587</w:t>
        </w:r>
      </w:hyperlink>
    </w:p>
    <w:bookmarkEnd w:id="234"/>
    <w:bookmarkStart w:id="235" w:name="ref-hebb_organisation_1949"/>
    <w:p>
      <w:pPr>
        <w:pStyle w:val="Bibliography"/>
      </w:pPr>
      <w:r>
        <w:t xml:space="preserve">Hebb, D. O. (1949).</w:t>
      </w:r>
      <w:r>
        <w:t xml:space="preserve"> </w:t>
      </w:r>
      <w:r>
        <w:rPr>
          <w:i/>
          <w:iCs/>
        </w:rPr>
        <w:t xml:space="preserve">The organisation of behaviour</w:t>
      </w:r>
      <w:r>
        <w:t xml:space="preserve">. Wiley; Sons.</w:t>
      </w:r>
    </w:p>
    <w:bookmarkEnd w:id="235"/>
    <w:bookmarkStart w:id="237"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36">
        <w:r>
          <w:rPr>
            <w:rStyle w:val="Hyperlink"/>
          </w:rPr>
          <w:t xml:space="preserve">https://doi.org/10.1177/1073858415579635</w:t>
        </w:r>
      </w:hyperlink>
    </w:p>
    <w:bookmarkEnd w:id="237"/>
    <w:bookmarkStart w:id="238"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38"/>
    <w:bookmarkStart w:id="240"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39">
        <w:r>
          <w:rPr>
            <w:rStyle w:val="Hyperlink"/>
          </w:rPr>
          <w:t xml:space="preserve">https://doi.org/10.1017/S0140525X18002157</w:t>
        </w:r>
      </w:hyperlink>
    </w:p>
    <w:bookmarkEnd w:id="240"/>
    <w:bookmarkStart w:id="242"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1">
        <w:r>
          <w:rPr>
            <w:rStyle w:val="Hyperlink"/>
          </w:rPr>
          <w:t xml:space="preserve">https://doi.org/10.1177/1073858402008003008</w:t>
        </w:r>
      </w:hyperlink>
    </w:p>
    <w:bookmarkEnd w:id="242"/>
    <w:bookmarkStart w:id="244"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43">
        <w:r>
          <w:rPr>
            <w:rStyle w:val="Hyperlink"/>
          </w:rPr>
          <w:t xml:space="preserve">https://doi.org/10.1016/j.neulet.2015.03.021</w:t>
        </w:r>
      </w:hyperlink>
    </w:p>
    <w:bookmarkEnd w:id="244"/>
    <w:bookmarkStart w:id="246"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45">
        <w:r>
          <w:rPr>
            <w:rStyle w:val="Hyperlink"/>
          </w:rPr>
          <w:t xml:space="preserve">http://www.jstor.org/stable/71816</w:t>
        </w:r>
      </w:hyperlink>
    </w:p>
    <w:bookmarkEnd w:id="246"/>
    <w:bookmarkStart w:id="248"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47">
        <w:r>
          <w:rPr>
            <w:rStyle w:val="Hyperlink"/>
          </w:rPr>
          <w:t xml:space="preserve">https://doi.org/10.1007/978-4-431-56469-0_4</w:t>
        </w:r>
      </w:hyperlink>
    </w:p>
    <w:bookmarkEnd w:id="248"/>
    <w:bookmarkStart w:id="250"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49">
        <w:r>
          <w:rPr>
            <w:rStyle w:val="Hyperlink"/>
          </w:rPr>
          <w:t xml:space="preserve">https://doi.org/10.1186/s40851-014-0010-z</w:t>
        </w:r>
      </w:hyperlink>
    </w:p>
    <w:bookmarkEnd w:id="250"/>
    <w:bookmarkStart w:id="252"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1">
        <w:r>
          <w:rPr>
            <w:rStyle w:val="Hyperlink"/>
          </w:rPr>
          <w:t xml:space="preserve">https://doi.org/10.1172/JCI119205</w:t>
        </w:r>
      </w:hyperlink>
    </w:p>
    <w:bookmarkEnd w:id="252"/>
    <w:bookmarkStart w:id="254"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53">
        <w:r>
          <w:rPr>
            <w:rStyle w:val="Hyperlink"/>
          </w:rPr>
          <w:t xml:space="preserve">https://doi.org/10.1038/209599a0</w:t>
        </w:r>
      </w:hyperlink>
    </w:p>
    <w:bookmarkEnd w:id="254"/>
    <w:bookmarkStart w:id="256"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55">
        <w:r>
          <w:rPr>
            <w:rStyle w:val="Hyperlink"/>
          </w:rPr>
          <w:t xml:space="preserve">https://doi.org/10.1037/0033-2909.114.1.3</w:t>
        </w:r>
      </w:hyperlink>
    </w:p>
    <w:bookmarkEnd w:id="256"/>
    <w:bookmarkStart w:id="258"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57">
        <w:r>
          <w:rPr>
            <w:rStyle w:val="Hyperlink"/>
          </w:rPr>
          <w:t xml:space="preserve">https://doi.org/10.1016/j.beproc.2023.104894</w:t>
        </w:r>
      </w:hyperlink>
    </w:p>
    <w:bookmarkEnd w:id="258"/>
    <w:bookmarkStart w:id="260"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59">
        <w:r>
          <w:rPr>
            <w:rStyle w:val="Hyperlink"/>
          </w:rPr>
          <w:t xml:space="preserve">https://doi.org/10.1126/science.1067020</w:t>
        </w:r>
      </w:hyperlink>
    </w:p>
    <w:bookmarkEnd w:id="260"/>
    <w:bookmarkStart w:id="262"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1">
        <w:r>
          <w:rPr>
            <w:rStyle w:val="Hyperlink"/>
          </w:rPr>
          <w:t xml:space="preserve">accessbiomedicalscience.mhmedical.com/content.aspx?aid=1180370208</w:t>
        </w:r>
      </w:hyperlink>
    </w:p>
    <w:bookmarkEnd w:id="262"/>
    <w:bookmarkStart w:id="264"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63">
        <w:r>
          <w:rPr>
            <w:rStyle w:val="Hyperlink"/>
          </w:rPr>
          <w:t xml:space="preserve">https://doi.org/10.1152/physrev.1968.48.1.65</w:t>
        </w:r>
      </w:hyperlink>
    </w:p>
    <w:bookmarkEnd w:id="264"/>
    <w:bookmarkStart w:id="266"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5">
        <w:r>
          <w:rPr>
            <w:rStyle w:val="Hyperlink"/>
          </w:rPr>
          <w:t xml:space="preserve">https://api.semanticscholar.org/CorpusID:15186660</w:t>
        </w:r>
      </w:hyperlink>
    </w:p>
    <w:bookmarkEnd w:id="266"/>
    <w:bookmarkStart w:id="268"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7">
        <w:r>
          <w:rPr>
            <w:rStyle w:val="Hyperlink"/>
          </w:rPr>
          <w:t xml:space="preserve">https://doi.org/10.1364/BOE.6.000891</w:t>
        </w:r>
      </w:hyperlink>
    </w:p>
    <w:bookmarkEnd w:id="268"/>
    <w:bookmarkStart w:id="270" w:name="ref-keiji_okamoto_neural_2005"/>
    <w:p>
      <w:pPr>
        <w:pStyle w:val="Bibliography"/>
      </w:pPr>
      <w:r>
        <w:t xml:space="preserve">Keiji Okamoto,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269">
        <w:r>
          <w:rPr>
            <w:rStyle w:val="Hyperlink"/>
          </w:rPr>
          <w:t xml:space="preserve">https://doi.org/10.2108/zsj.22.535</w:t>
        </w:r>
      </w:hyperlink>
    </w:p>
    <w:bookmarkEnd w:id="270"/>
    <w:bookmarkStart w:id="272"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1">
        <w:r>
          <w:rPr>
            <w:rStyle w:val="Hyperlink"/>
          </w:rPr>
          <w:t xml:space="preserve">https://doi.org/10.1152/ajplegacy.1929.90.2.243</w:t>
        </w:r>
      </w:hyperlink>
    </w:p>
    <w:bookmarkEnd w:id="272"/>
    <w:bookmarkStart w:id="274"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3">
        <w:r>
          <w:rPr>
            <w:rStyle w:val="Hyperlink"/>
          </w:rPr>
          <w:t xml:space="preserve">https://journals.lww.com/neuroreport/fulltext/2000/08030/reinforcing_effects_of_methamphetamine_in.33.aspx</w:t>
        </w:r>
      </w:hyperlink>
    </w:p>
    <w:bookmarkEnd w:id="274"/>
    <w:bookmarkStart w:id="276"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75">
        <w:r>
          <w:rPr>
            <w:rStyle w:val="Hyperlink"/>
          </w:rPr>
          <w:t xml:space="preserve">https://doi.org/10.1038/nrn3563</w:t>
        </w:r>
      </w:hyperlink>
    </w:p>
    <w:bookmarkEnd w:id="276"/>
    <w:bookmarkStart w:id="278"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77">
        <w:r>
          <w:rPr>
            <w:rStyle w:val="Hyperlink"/>
          </w:rPr>
          <w:t xml:space="preserve">https://doi.org/10.1016/j.cub.2021.09.056</w:t>
        </w:r>
      </w:hyperlink>
    </w:p>
    <w:bookmarkEnd w:id="278"/>
    <w:bookmarkStart w:id="280"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9">
        <w:r>
          <w:rPr>
            <w:rStyle w:val="Hyperlink"/>
          </w:rPr>
          <w:t xml:space="preserve">https://doi.org/10.1126/science.139.3559.1048</w:t>
        </w:r>
      </w:hyperlink>
    </w:p>
    <w:bookmarkEnd w:id="280"/>
    <w:bookmarkStart w:id="282"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81">
        <w:r>
          <w:rPr>
            <w:rStyle w:val="Hyperlink"/>
          </w:rPr>
          <w:t xml:space="preserve">https://rvlenth.github.io/emmeans/</w:t>
        </w:r>
      </w:hyperlink>
    </w:p>
    <w:bookmarkEnd w:id="282"/>
    <w:bookmarkStart w:id="284"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3">
        <w:r>
          <w:rPr>
            <w:rStyle w:val="Hyperlink"/>
          </w:rPr>
          <w:t xml:space="preserve">https://doi.org/10.1074/jbc.M402229200</w:t>
        </w:r>
      </w:hyperlink>
    </w:p>
    <w:bookmarkEnd w:id="284"/>
    <w:bookmarkStart w:id="286"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85">
        <w:r>
          <w:rPr>
            <w:rStyle w:val="Hyperlink"/>
          </w:rPr>
          <w:t xml:space="preserve">https://www.youtube.com/watch?v=kgMFnfB5E_A&amp;ab_channel=CurtJaimungal</w:t>
        </w:r>
      </w:hyperlink>
    </w:p>
    <w:bookmarkEnd w:id="286"/>
    <w:bookmarkStart w:id="288"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7">
        <w:r>
          <w:rPr>
            <w:rStyle w:val="Hyperlink"/>
          </w:rPr>
          <w:t xml:space="preserve">https://doi.org/10.1152/ajpregu.00099.2020</w:t>
        </w:r>
      </w:hyperlink>
    </w:p>
    <w:bookmarkEnd w:id="288"/>
    <w:bookmarkStart w:id="290"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9">
        <w:r>
          <w:rPr>
            <w:rStyle w:val="Hyperlink"/>
          </w:rPr>
          <w:t xml:space="preserve">https://doi.org/10.1021/acschemneuro.3c00062</w:t>
        </w:r>
      </w:hyperlink>
    </w:p>
    <w:bookmarkEnd w:id="290"/>
    <w:bookmarkStart w:id="292"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91">
        <w:r>
          <w:rPr>
            <w:rStyle w:val="Hyperlink"/>
          </w:rPr>
          <w:t xml:space="preserve">https://doi.org/10.1016/j.chemosphere.2007.08.032</w:t>
        </w:r>
      </w:hyperlink>
    </w:p>
    <w:bookmarkEnd w:id="292"/>
    <w:bookmarkStart w:id="294"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3">
        <w:r>
          <w:rPr>
            <w:rStyle w:val="Hyperlink"/>
          </w:rPr>
          <w:t xml:space="preserve">https://doi.org/10.1038/305719a0</w:t>
        </w:r>
      </w:hyperlink>
    </w:p>
    <w:bookmarkEnd w:id="294"/>
    <w:bookmarkStart w:id="296"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5">
        <w:r>
          <w:rPr>
            <w:rStyle w:val="Hyperlink"/>
          </w:rPr>
          <w:t xml:space="preserve">https://doi.org/10.1016/j.neuropharm.2006.07.027</w:t>
        </w:r>
      </w:hyperlink>
    </w:p>
    <w:bookmarkEnd w:id="296"/>
    <w:bookmarkStart w:id="298"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7">
        <w:r>
          <w:rPr>
            <w:rStyle w:val="Hyperlink"/>
          </w:rPr>
          <w:t xml:space="preserve">https://doi.org/10.1073/pnas.0207805101</w:t>
        </w:r>
      </w:hyperlink>
    </w:p>
    <w:bookmarkEnd w:id="298"/>
    <w:bookmarkStart w:id="300"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99">
        <w:r>
          <w:rPr>
            <w:rStyle w:val="Hyperlink"/>
          </w:rPr>
          <w:t xml:space="preserve">https://books.google.co.nz/books?id=_kTHmGc7H5MC</w:t>
        </w:r>
      </w:hyperlink>
    </w:p>
    <w:bookmarkEnd w:id="300"/>
    <w:bookmarkStart w:id="302"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1">
        <w:r>
          <w:rPr>
            <w:rStyle w:val="Hyperlink"/>
          </w:rPr>
          <w:t xml:space="preserve">https://doi.org/10.1037/h0048028</w:t>
        </w:r>
      </w:hyperlink>
    </w:p>
    <w:bookmarkEnd w:id="302"/>
    <w:bookmarkStart w:id="304"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3">
        <w:r>
          <w:rPr>
            <w:rStyle w:val="Hyperlink"/>
          </w:rPr>
          <w:t xml:space="preserve">https://doi.org/10.1016/S0306-4522(00)00496-6</w:t>
        </w:r>
      </w:hyperlink>
    </w:p>
    <w:bookmarkEnd w:id="304"/>
    <w:bookmarkStart w:id="306"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5">
        <w:r>
          <w:rPr>
            <w:rStyle w:val="Hyperlink"/>
          </w:rPr>
          <w:t xml:space="preserve">https://doi.org/10.1038/s41583-024-00836-8</w:t>
        </w:r>
      </w:hyperlink>
    </w:p>
    <w:bookmarkEnd w:id="306"/>
    <w:bookmarkStart w:id="308"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07">
        <w:r>
          <w:rPr>
            <w:rStyle w:val="Hyperlink"/>
          </w:rPr>
          <w:t xml:space="preserve">https://doi.org/10.1177/074873001129001971</w:t>
        </w:r>
      </w:hyperlink>
    </w:p>
    <w:bookmarkEnd w:id="308"/>
    <w:bookmarkStart w:id="310"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09">
        <w:r>
          <w:rPr>
            <w:rStyle w:val="Hyperlink"/>
          </w:rPr>
          <w:t xml:space="preserve">https://doi.org/10.1371/journal.pbio.1000136</w:t>
        </w:r>
      </w:hyperlink>
    </w:p>
    <w:bookmarkEnd w:id="310"/>
    <w:bookmarkStart w:id="312"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11">
        <w:r>
          <w:rPr>
            <w:rStyle w:val="Hyperlink"/>
          </w:rPr>
          <w:t xml:space="preserve">https://doi.org/10.1016/0376-6357(78)90029-3</w:t>
        </w:r>
      </w:hyperlink>
    </w:p>
    <w:bookmarkEnd w:id="312"/>
    <w:bookmarkStart w:id="314"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3">
        <w:r>
          <w:rPr>
            <w:rStyle w:val="Hyperlink"/>
          </w:rPr>
          <w:t xml:space="preserve">https://api.semanticscholar.org/CorpusID:88989308</w:t>
        </w:r>
      </w:hyperlink>
    </w:p>
    <w:bookmarkEnd w:id="314"/>
    <w:bookmarkStart w:id="316"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5">
        <w:r>
          <w:rPr>
            <w:rStyle w:val="Hyperlink"/>
          </w:rPr>
          <w:t xml:space="preserve">https://doi.org/10.1007/s00213-017-4801-8</w:t>
        </w:r>
      </w:hyperlink>
    </w:p>
    <w:bookmarkEnd w:id="316"/>
    <w:bookmarkStart w:id="318"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17">
        <w:r>
          <w:rPr>
            <w:rStyle w:val="Hyperlink"/>
          </w:rPr>
          <w:t xml:space="preserve">https://doi.org/10.1016/j.conb.2017.06.006</w:t>
        </w:r>
      </w:hyperlink>
    </w:p>
    <w:bookmarkEnd w:id="318"/>
    <w:bookmarkStart w:id="320"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19">
        <w:r>
          <w:rPr>
            <w:rStyle w:val="Hyperlink"/>
          </w:rPr>
          <w:t xml:space="preserve">https://doi.org/10.7554/eLife.57013</w:t>
        </w:r>
      </w:hyperlink>
    </w:p>
    <w:bookmarkEnd w:id="320"/>
    <w:bookmarkStart w:id="321"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21"/>
    <w:bookmarkStart w:id="323"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22">
        <w:r>
          <w:rPr>
            <w:rStyle w:val="Hyperlink"/>
          </w:rPr>
          <w:t xml:space="preserve">https://doi.org/10.1016/j.cell.2021.07.022</w:t>
        </w:r>
      </w:hyperlink>
    </w:p>
    <w:bookmarkEnd w:id="323"/>
    <w:bookmarkStart w:id="325"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4">
        <w:r>
          <w:rPr>
            <w:rStyle w:val="Hyperlink"/>
          </w:rPr>
          <w:t xml:space="preserve">https://doi.org/10.1007/BF02161491</w:t>
        </w:r>
      </w:hyperlink>
    </w:p>
    <w:bookmarkEnd w:id="325"/>
    <w:bookmarkStart w:id="327"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6">
        <w:r>
          <w:rPr>
            <w:rStyle w:val="Hyperlink"/>
          </w:rPr>
          <w:t xml:space="preserve">https://doi.org/10.1016/j.cub.2010.11.028</w:t>
        </w:r>
      </w:hyperlink>
    </w:p>
    <w:bookmarkEnd w:id="327"/>
    <w:bookmarkStart w:id="329"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8">
        <w:r>
          <w:rPr>
            <w:rStyle w:val="Hyperlink"/>
          </w:rPr>
          <w:t xml:space="preserve">https://api.semanticscholar.org/CorpusID:37204587</w:t>
        </w:r>
      </w:hyperlink>
    </w:p>
    <w:bookmarkEnd w:id="329"/>
    <w:bookmarkStart w:id="331"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30">
        <w:r>
          <w:rPr>
            <w:rStyle w:val="Hyperlink"/>
          </w:rPr>
          <w:t xml:space="preserve">https://journals.lww.com/behaviouralpharm/fulltext/2016/09000/benzodiazepine_inhibits_anxiogenic_like_response.9.aspx</w:t>
        </w:r>
      </w:hyperlink>
    </w:p>
    <w:bookmarkEnd w:id="331"/>
    <w:bookmarkStart w:id="333"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32">
        <w:r>
          <w:rPr>
            <w:rStyle w:val="Hyperlink"/>
          </w:rPr>
          <w:t xml:space="preserve">https://doi.org/10.1038/215784b0</w:t>
        </w:r>
      </w:hyperlink>
    </w:p>
    <w:bookmarkEnd w:id="333"/>
    <w:bookmarkStart w:id="335"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4">
        <w:r>
          <w:rPr>
            <w:rStyle w:val="Hyperlink"/>
          </w:rPr>
          <w:t xml:space="preserve">https://doi.org/10.1016/j.neuron.2019.01.016</w:t>
        </w:r>
      </w:hyperlink>
    </w:p>
    <w:bookmarkEnd w:id="335"/>
    <w:bookmarkStart w:id="337"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6">
        <w:r>
          <w:rPr>
            <w:rStyle w:val="Hyperlink"/>
          </w:rPr>
          <w:t xml:space="preserve">https://doi.org/10.1242/bio.020149</w:t>
        </w:r>
      </w:hyperlink>
    </w:p>
    <w:bookmarkEnd w:id="337"/>
    <w:bookmarkStart w:id="338"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8"/>
    <w:bookmarkStart w:id="340"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9">
        <w:r>
          <w:rPr>
            <w:rStyle w:val="Hyperlink"/>
          </w:rPr>
          <w:t xml:space="preserve">https://doi.org/10.1007/BF00342956</w:t>
        </w:r>
      </w:hyperlink>
    </w:p>
    <w:bookmarkEnd w:id="340"/>
    <w:bookmarkStart w:id="342"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41">
        <w:r>
          <w:rPr>
            <w:rStyle w:val="Hyperlink"/>
          </w:rPr>
          <w:t xml:space="preserve">https://doi.org/10.1126/science.aac4716</w:t>
        </w:r>
      </w:hyperlink>
    </w:p>
    <w:bookmarkEnd w:id="342"/>
    <w:bookmarkStart w:id="343"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43"/>
    <w:bookmarkStart w:id="344"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4"/>
    <w:bookmarkStart w:id="346"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5">
        <w:r>
          <w:rPr>
            <w:rStyle w:val="Hyperlink"/>
          </w:rPr>
          <w:t xml:space="preserve">https://doi.org/10.1016/j.neuroscience.2013.05.010</w:t>
        </w:r>
      </w:hyperlink>
    </w:p>
    <w:bookmarkEnd w:id="346"/>
    <w:bookmarkStart w:id="348"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7">
        <w:r>
          <w:rPr>
            <w:rStyle w:val="Hyperlink"/>
          </w:rPr>
          <w:t xml:space="preserve">https://doi.org/10.1016/S0742-8413(96)00053-9</w:t>
        </w:r>
      </w:hyperlink>
    </w:p>
    <w:bookmarkEnd w:id="348"/>
    <w:bookmarkStart w:id="350"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9">
        <w:r>
          <w:rPr>
            <w:rStyle w:val="Hyperlink"/>
          </w:rPr>
          <w:t xml:space="preserve">https://doi.org/10.1046/j.1360-0443.2002.00025.x</w:t>
        </w:r>
      </w:hyperlink>
    </w:p>
    <w:bookmarkEnd w:id="350"/>
    <w:bookmarkStart w:id="352"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51">
        <w:r>
          <w:rPr>
            <w:rStyle w:val="Hyperlink"/>
          </w:rPr>
          <w:t xml:space="preserve">https://doi.org/10.1016/j.cub.2016.08.023</w:t>
        </w:r>
      </w:hyperlink>
    </w:p>
    <w:bookmarkEnd w:id="352"/>
    <w:bookmarkStart w:id="354"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53">
        <w:r>
          <w:rPr>
            <w:rStyle w:val="Hyperlink"/>
          </w:rPr>
          <w:t xml:space="preserve">https://doi.org/10.1146/annurev.ph.45.030183.000445</w:t>
        </w:r>
      </w:hyperlink>
    </w:p>
    <w:bookmarkEnd w:id="354"/>
    <w:bookmarkStart w:id="356"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5">
        <w:r>
          <w:rPr>
            <w:rStyle w:val="Hyperlink"/>
          </w:rPr>
          <w:t xml:space="preserve">https://doi.org/10.1242/dev.184044</w:t>
        </w:r>
      </w:hyperlink>
    </w:p>
    <w:bookmarkEnd w:id="356"/>
    <w:bookmarkStart w:id="358"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7">
        <w:r>
          <w:rPr>
            <w:rStyle w:val="Hyperlink"/>
          </w:rPr>
          <w:t xml:space="preserve">https://doi.org/10.1371/journal.pone.0114708</w:t>
        </w:r>
      </w:hyperlink>
    </w:p>
    <w:bookmarkEnd w:id="358"/>
    <w:bookmarkStart w:id="360"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9">
        <w:r>
          <w:rPr>
            <w:rStyle w:val="Hyperlink"/>
          </w:rPr>
          <w:t xml:space="preserve">https://doi.org/10.1007/s12017-016-8405-y</w:t>
        </w:r>
      </w:hyperlink>
    </w:p>
    <w:bookmarkEnd w:id="360"/>
    <w:bookmarkStart w:id="362"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61">
        <w:r>
          <w:rPr>
            <w:rStyle w:val="Hyperlink"/>
          </w:rPr>
          <w:t xml:space="preserve">https://doi.org/10.1016/j.neubiorev.2005.04.016</w:t>
        </w:r>
      </w:hyperlink>
    </w:p>
    <w:bookmarkEnd w:id="362"/>
    <w:bookmarkStart w:id="364"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3">
        <w:r>
          <w:rPr>
            <w:rStyle w:val="Hyperlink"/>
          </w:rPr>
          <w:t xml:space="preserve">https://doi.org/10.1126/science.167.3926.1740</w:t>
        </w:r>
      </w:hyperlink>
    </w:p>
    <w:bookmarkEnd w:id="364"/>
    <w:bookmarkStart w:id="366"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5">
        <w:r>
          <w:rPr>
            <w:rStyle w:val="Hyperlink"/>
          </w:rPr>
          <w:t xml:space="preserve">https://doi.org/10.1016/j.drudis.2023.103585</w:t>
        </w:r>
      </w:hyperlink>
    </w:p>
    <w:bookmarkEnd w:id="366"/>
    <w:bookmarkStart w:id="368"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7">
        <w:r>
          <w:rPr>
            <w:rStyle w:val="Hyperlink"/>
          </w:rPr>
          <w:t xml:space="preserve">https://doi.org/10.1093/acprof:oso/9780198569992.003.0003</w:t>
        </w:r>
      </w:hyperlink>
    </w:p>
    <w:bookmarkEnd w:id="368"/>
    <w:bookmarkStart w:id="369"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9"/>
    <w:bookmarkStart w:id="370"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70"/>
    <w:bookmarkStart w:id="372"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71">
        <w:r>
          <w:rPr>
            <w:rStyle w:val="Hyperlink"/>
          </w:rPr>
          <w:t xml:space="preserve">https://doi.org/10.1016/j.brainres.2004.10.052</w:t>
        </w:r>
      </w:hyperlink>
    </w:p>
    <w:bookmarkEnd w:id="372"/>
    <w:bookmarkStart w:id="374"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3">
        <w:r>
          <w:rPr>
            <w:rStyle w:val="Hyperlink"/>
          </w:rPr>
          <w:t xml:space="preserve">https://doi.org/10.1016/S1056-8719(01)00152-6</w:t>
        </w:r>
      </w:hyperlink>
    </w:p>
    <w:bookmarkEnd w:id="374"/>
    <w:bookmarkStart w:id="376"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5">
        <w:r>
          <w:rPr>
            <w:rStyle w:val="Hyperlink"/>
          </w:rPr>
          <w:t xml:space="preserve">https://doi.org/10.1016/j.brainres.2006.07.037</w:t>
        </w:r>
      </w:hyperlink>
    </w:p>
    <w:bookmarkEnd w:id="376"/>
    <w:bookmarkStart w:id="378"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7">
        <w:r>
          <w:rPr>
            <w:rStyle w:val="Hyperlink"/>
          </w:rPr>
          <w:t xml:space="preserve">https://doi.org/10.1016/j.vascn.2005.10.004</w:t>
        </w:r>
      </w:hyperlink>
    </w:p>
    <w:bookmarkEnd w:id="378"/>
    <w:bookmarkStart w:id="379"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9"/>
    <w:bookmarkStart w:id="381"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80">
        <w:r>
          <w:rPr>
            <w:rStyle w:val="Hyperlink"/>
          </w:rPr>
          <w:t xml:space="preserve">https://doi.org/10.1016/j.brainres.2006.04.103</w:t>
        </w:r>
      </w:hyperlink>
    </w:p>
    <w:bookmarkEnd w:id="381"/>
    <w:bookmarkStart w:id="383"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2">
        <w:r>
          <w:rPr>
            <w:rStyle w:val="Hyperlink"/>
          </w:rPr>
          <w:t xml:space="preserve">https://figshare.utas.edu.au/articles/thesis/Reinforcing_and_anxiolytic-like_effects_of_alcohol_in_planaria_require_-opioid_receptor_activation/23249777</w:t>
        </w:r>
      </w:hyperlink>
    </w:p>
    <w:bookmarkEnd w:id="383"/>
    <w:bookmarkStart w:id="385"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4">
        <w:r>
          <w:rPr>
            <w:rStyle w:val="Hyperlink"/>
          </w:rPr>
          <w:t xml:space="preserve">https://doi.org/10.1016/j.cell.2018.09.021</w:t>
        </w:r>
      </w:hyperlink>
    </w:p>
    <w:bookmarkEnd w:id="385"/>
    <w:bookmarkStart w:id="387"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6">
        <w:r>
          <w:rPr>
            <w:rStyle w:val="Hyperlink"/>
          </w:rPr>
          <w:t xml:space="preserve">https://doi.org/10.1016/j.etap.2023.104189</w:t>
        </w:r>
      </w:hyperlink>
    </w:p>
    <w:bookmarkEnd w:id="387"/>
    <w:bookmarkStart w:id="389"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8">
        <w:r>
          <w:rPr>
            <w:rStyle w:val="Hyperlink"/>
          </w:rPr>
          <w:t xml:space="preserve">https://doi.org/10.59720/23-122</w:t>
        </w:r>
      </w:hyperlink>
    </w:p>
    <w:bookmarkEnd w:id="389"/>
    <w:bookmarkStart w:id="391"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0">
        <w:r>
          <w:rPr>
            <w:rStyle w:val="Hyperlink"/>
          </w:rPr>
          <w:t xml:space="preserve">https://doi.org/10.1037/0003-066X.51.6.589</w:t>
        </w:r>
      </w:hyperlink>
    </w:p>
    <w:bookmarkEnd w:id="391"/>
    <w:bookmarkStart w:id="393"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2">
        <w:r>
          <w:rPr>
            <w:rStyle w:val="Hyperlink"/>
          </w:rPr>
          <w:t xml:space="preserve">https://doi.org/10.1002/wcs.1653</w:t>
        </w:r>
      </w:hyperlink>
    </w:p>
    <w:bookmarkEnd w:id="393"/>
    <w:bookmarkStart w:id="395"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394">
        <w:r>
          <w:rPr>
            <w:rStyle w:val="Hyperlink"/>
          </w:rPr>
          <w:t xml:space="preserve">https://books.google.co.nz/books?id=dbXuAAAAMAAJ</w:t>
        </w:r>
      </w:hyperlink>
    </w:p>
    <w:bookmarkEnd w:id="395"/>
    <w:bookmarkStart w:id="397"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6">
        <w:r>
          <w:rPr>
            <w:rStyle w:val="Hyperlink"/>
          </w:rPr>
          <w:t xml:space="preserve">https://books.google.co.nz/books?id=DAw_ngEACAAJ</w:t>
        </w:r>
      </w:hyperlink>
    </w:p>
    <w:bookmarkEnd w:id="397"/>
    <w:bookmarkStart w:id="399"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8">
        <w:r>
          <w:rPr>
            <w:rStyle w:val="Hyperlink"/>
          </w:rPr>
          <w:t xml:space="preserve">https://doi.org/10.1016/j.neulet.2008.04.086</w:t>
        </w:r>
      </w:hyperlink>
    </w:p>
    <w:bookmarkEnd w:id="399"/>
    <w:bookmarkStart w:id="401"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00">
        <w:r>
          <w:rPr>
            <w:rStyle w:val="Hyperlink"/>
          </w:rPr>
          <w:t xml:space="preserve">https://www.bostonglobe.com/2023/02/15/business/boston-biotech-has-raised-nearly-10-million-study-limb-regrowth/</w:t>
        </w:r>
      </w:hyperlink>
    </w:p>
    <w:bookmarkEnd w:id="401"/>
    <w:bookmarkStart w:id="403"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2">
        <w:r>
          <w:rPr>
            <w:rStyle w:val="Hyperlink"/>
          </w:rPr>
          <w:t xml:space="preserve">https://doi.org/10.1101/2021.09.12.459965</w:t>
        </w:r>
      </w:hyperlink>
    </w:p>
    <w:bookmarkEnd w:id="403"/>
    <w:bookmarkStart w:id="405"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4">
        <w:r>
          <w:rPr>
            <w:rStyle w:val="Hyperlink"/>
          </w:rPr>
          <w:t xml:space="preserve">https://doi.org/10.1017/S031716710003537X</w:t>
        </w:r>
      </w:hyperlink>
    </w:p>
    <w:bookmarkEnd w:id="405"/>
    <w:bookmarkStart w:id="406"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6"/>
    <w:bookmarkStart w:id="407" w:name="ref-semon_mneme_1921"/>
    <w:p>
      <w:pPr>
        <w:pStyle w:val="Bibliography"/>
      </w:pPr>
      <w:r>
        <w:t xml:space="preserve">Semon, R. W. (1921).</w:t>
      </w:r>
      <w:r>
        <w:t xml:space="preserve"> </w:t>
      </w:r>
      <w:r>
        <w:rPr>
          <w:i/>
          <w:iCs/>
        </w:rPr>
        <w:t xml:space="preserve">The mneme.</w:t>
      </w:r>
      <w:r>
        <w:t xml:space="preserve"> Allen &amp; Unwin.</w:t>
      </w:r>
    </w:p>
    <w:bookmarkEnd w:id="407"/>
    <w:bookmarkStart w:id="409"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8">
        <w:r>
          <w:rPr>
            <w:rStyle w:val="Hyperlink"/>
          </w:rPr>
          <w:t xml:space="preserve">https://doi.org/10.1126/sciadv.1603025</w:t>
        </w:r>
      </w:hyperlink>
    </w:p>
    <w:bookmarkEnd w:id="409"/>
    <w:bookmarkStart w:id="411"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10">
        <w:r>
          <w:rPr>
            <w:rStyle w:val="Hyperlink"/>
          </w:rPr>
          <w:t xml:space="preserve">https://doi.org/10.1037/0097-7403.8.4.354</w:t>
        </w:r>
      </w:hyperlink>
    </w:p>
    <w:bookmarkEnd w:id="411"/>
    <w:bookmarkStart w:id="413"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2">
        <w:r>
          <w:rPr>
            <w:rStyle w:val="Hyperlink"/>
          </w:rPr>
          <w:t xml:space="preserve">https://doi.org/10.1167/jov.22.14.3639</w:t>
        </w:r>
      </w:hyperlink>
    </w:p>
    <w:bookmarkEnd w:id="413"/>
    <w:bookmarkStart w:id="415"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4">
        <w:r>
          <w:rPr>
            <w:rStyle w:val="Hyperlink"/>
          </w:rPr>
          <w:t xml:space="preserve">https://doi.org/10.1242/jeb.087809</w:t>
        </w:r>
      </w:hyperlink>
    </w:p>
    <w:bookmarkEnd w:id="415"/>
    <w:bookmarkStart w:id="417"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6">
        <w:r>
          <w:rPr>
            <w:rStyle w:val="Hyperlink"/>
          </w:rPr>
          <w:t xml:space="preserve">https://doi.org/10.1177/0956797611417632</w:t>
        </w:r>
      </w:hyperlink>
    </w:p>
    <w:bookmarkEnd w:id="417"/>
    <w:bookmarkStart w:id="419"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8">
        <w:r>
          <w:rPr>
            <w:rStyle w:val="Hyperlink"/>
          </w:rPr>
          <w:t xml:space="preserve">https://api.semanticscholar.org/CorpusID:49295928</w:t>
        </w:r>
      </w:hyperlink>
    </w:p>
    <w:bookmarkEnd w:id="419"/>
    <w:bookmarkStart w:id="420" w:name="ref-squire_memory_1987"/>
    <w:p>
      <w:pPr>
        <w:pStyle w:val="Bibliography"/>
      </w:pPr>
      <w:r>
        <w:t xml:space="preserve">Squire, L. R. (1987).</w:t>
      </w:r>
      <w:r>
        <w:t xml:space="preserve"> </w:t>
      </w:r>
      <w:r>
        <w:rPr>
          <w:i/>
          <w:iCs/>
        </w:rPr>
        <w:t xml:space="preserve">Memory and brain.</w:t>
      </w:r>
      <w:r>
        <w:t xml:space="preserve"> Oxford University Press.</w:t>
      </w:r>
    </w:p>
    <w:bookmarkEnd w:id="420"/>
    <w:bookmarkStart w:id="422"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1">
        <w:r>
          <w:rPr>
            <w:rStyle w:val="Hyperlink"/>
          </w:rPr>
          <w:t xml:space="preserve">http://www.jstor.org/stable/j.ctt17kk982</w:t>
        </w:r>
      </w:hyperlink>
    </w:p>
    <w:bookmarkEnd w:id="422"/>
    <w:bookmarkStart w:id="424"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3">
        <w:r>
          <w:rPr>
            <w:rStyle w:val="Hyperlink"/>
          </w:rPr>
          <w:t xml:space="preserve">https://doi.org/10.1016/j.alcohol.2014.07.006</w:t>
        </w:r>
      </w:hyperlink>
    </w:p>
    <w:bookmarkEnd w:id="424"/>
    <w:bookmarkStart w:id="426"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5">
        <w:r>
          <w:rPr>
            <w:rStyle w:val="Hyperlink"/>
          </w:rPr>
          <w:t xml:space="preserve">https://doi.org/10.1126/science.adk6742</w:t>
        </w:r>
      </w:hyperlink>
    </w:p>
    <w:bookmarkEnd w:id="426"/>
    <w:bookmarkStart w:id="428" w:name="ref-thi-kim_vu_stem_2015"/>
    <w:p>
      <w:pPr>
        <w:pStyle w:val="Bibliography"/>
      </w:pPr>
      <w:r>
        <w:t xml:space="preserve">Thi-Kim Vu, H.,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27">
        <w:r>
          <w:rPr>
            <w:rStyle w:val="Hyperlink"/>
          </w:rPr>
          <w:t xml:space="preserve">https://doi.org/10.7554/eLife.07405</w:t>
        </w:r>
      </w:hyperlink>
    </w:p>
    <w:bookmarkEnd w:id="428"/>
    <w:bookmarkStart w:id="430"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9">
        <w:r>
          <w:rPr>
            <w:rStyle w:val="Hyperlink"/>
          </w:rPr>
          <w:t xml:space="preserve">https://doi.org/10.7554/eLife.38187</w:t>
        </w:r>
      </w:hyperlink>
    </w:p>
    <w:bookmarkEnd w:id="430"/>
    <w:bookmarkStart w:id="432"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1">
        <w:r>
          <w:rPr>
            <w:rStyle w:val="Hyperlink"/>
          </w:rPr>
          <w:t xml:space="preserve">https://doi.org/10.1177/030631278101100102</w:t>
        </w:r>
      </w:hyperlink>
    </w:p>
    <w:bookmarkEnd w:id="432"/>
    <w:bookmarkStart w:id="433"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3"/>
    <w:bookmarkStart w:id="435"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4">
        <w:r>
          <w:rPr>
            <w:rStyle w:val="Hyperlink"/>
          </w:rPr>
          <w:t xml:space="preserve">https://doi.org/10.1146/annurev.psych.53.100901.135114</w:t>
        </w:r>
      </w:hyperlink>
    </w:p>
    <w:bookmarkEnd w:id="435"/>
    <w:bookmarkStart w:id="437"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6">
        <w:r>
          <w:rPr>
            <w:rStyle w:val="Hyperlink"/>
          </w:rPr>
          <w:t xml:space="preserve">https://doi.org/10.1093/acprof:oso/9780195161564.003.0001</w:t>
        </w:r>
      </w:hyperlink>
    </w:p>
    <w:bookmarkEnd w:id="437"/>
    <w:bookmarkStart w:id="439"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8">
        <w:r>
          <w:rPr>
            <w:rStyle w:val="Hyperlink"/>
          </w:rPr>
          <w:t xml:space="preserve">https://figshare.le.ac.uk/articles/thesis/Planaria_a_Pre-clinical_Animal_Model_for_Relapse_and_Memory_Reconsolidation/19904230</w:t>
        </w:r>
      </w:hyperlink>
    </w:p>
    <w:bookmarkEnd w:id="439"/>
    <w:bookmarkStart w:id="441"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40">
        <w:r>
          <w:rPr>
            <w:rStyle w:val="Hyperlink"/>
          </w:rPr>
          <w:t xml:space="preserve">https://doi.org/10.1016/j.brainres.2004.05.057</w:t>
        </w:r>
      </w:hyperlink>
    </w:p>
    <w:bookmarkEnd w:id="441"/>
    <w:bookmarkStart w:id="443"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42">
        <w:r>
          <w:rPr>
            <w:rStyle w:val="Hyperlink"/>
          </w:rPr>
          <w:t xml:space="preserve">https://doi.org/10.1038/238198a0</w:t>
        </w:r>
      </w:hyperlink>
    </w:p>
    <w:bookmarkEnd w:id="443"/>
    <w:bookmarkStart w:id="445"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44">
        <w:r>
          <w:rPr>
            <w:rStyle w:val="Hyperlink"/>
          </w:rPr>
          <w:t xml:space="preserve">https://doi.org/10.1038/2171259a0</w:t>
        </w:r>
      </w:hyperlink>
    </w:p>
    <w:bookmarkEnd w:id="445"/>
    <w:bookmarkStart w:id="447"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6">
        <w:r>
          <w:rPr>
            <w:rStyle w:val="Hyperlink"/>
          </w:rPr>
          <w:t xml:space="preserve">https://doi.org/10.3897/neotropical.17.e82779</w:t>
        </w:r>
      </w:hyperlink>
    </w:p>
    <w:bookmarkEnd w:id="447"/>
    <w:bookmarkStart w:id="449"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8">
        <w:r>
          <w:rPr>
            <w:rStyle w:val="Hyperlink"/>
          </w:rPr>
          <w:t xml:space="preserve">https://doi.org/10.3389/fspas.2018.00012</w:t>
        </w:r>
      </w:hyperlink>
    </w:p>
    <w:bookmarkEnd w:id="449"/>
    <w:bookmarkStart w:id="451"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50">
        <w:r>
          <w:rPr>
            <w:rStyle w:val="Hyperlink"/>
          </w:rPr>
          <w:t xml:space="preserve">https://doi.org/10.1016/j.neuropharm.2014.11.010</w:t>
        </w:r>
      </w:hyperlink>
    </w:p>
    <w:bookmarkEnd w:id="451"/>
    <w:bookmarkStart w:id="453" w:name="ref-warren_comparative_1965"/>
    <w:p>
      <w:pPr>
        <w:pStyle w:val="Bibliography"/>
      </w:pPr>
      <w:r>
        <w:t xml:space="preserve">WARREN, J. M. (1965).</w:t>
      </w:r>
      <w:r>
        <w:t xml:space="preserve"> </w:t>
      </w:r>
      <w:r>
        <w:t xml:space="preserve">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52">
        <w:r>
          <w:rPr>
            <w:rStyle w:val="Hyperlink"/>
          </w:rPr>
          <w:t xml:space="preserve">https://doi.org/10.1146/annurev.ps.16.020165.000523</w:t>
        </w:r>
      </w:hyperlink>
    </w:p>
    <w:bookmarkEnd w:id="453"/>
    <w:bookmarkStart w:id="455"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4">
        <w:r>
          <w:rPr>
            <w:rStyle w:val="Hyperlink"/>
          </w:rPr>
          <w:t xml:space="preserve">https://doi.org/10.1007/978-1-4899-6565-3_16</w:t>
        </w:r>
      </w:hyperlink>
    </w:p>
    <w:bookmarkEnd w:id="455"/>
    <w:bookmarkStart w:id="457"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6">
        <w:r>
          <w:rPr>
            <w:rStyle w:val="Hyperlink"/>
          </w:rPr>
          <w:t xml:space="preserve">https://doi.org/10.1002/cne.901380108</w:t>
        </w:r>
      </w:hyperlink>
    </w:p>
    <w:bookmarkEnd w:id="457"/>
    <w:bookmarkStart w:id="459"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8">
        <w:r>
          <w:rPr>
            <w:rStyle w:val="Hyperlink"/>
          </w:rPr>
          <w:t xml:space="preserve">https://api.semanticscholar.org/CorpusID:5006466</w:t>
        </w:r>
      </w:hyperlink>
    </w:p>
    <w:bookmarkEnd w:id="459"/>
    <w:bookmarkStart w:id="461"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60">
        <w:r>
          <w:rPr>
            <w:rStyle w:val="Hyperlink"/>
          </w:rPr>
          <w:t xml:space="preserve">https://doi.org/10.1007/BF00432175</w:t>
        </w:r>
      </w:hyperlink>
    </w:p>
    <w:bookmarkEnd w:id="461"/>
    <w:bookmarkStart w:id="463"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62">
        <w:r>
          <w:rPr>
            <w:rStyle w:val="Hyperlink"/>
          </w:rPr>
          <w:t xml:space="preserve">https://doi.org/10.1523/JNEUROSCI.0603-08.2008</w:t>
        </w:r>
      </w:hyperlink>
    </w:p>
    <w:bookmarkEnd w:id="463"/>
    <w:bookmarkEnd w:id="464"/>
    <w:bookmarkEnd w:id="465"/>
    <w:bookmarkStart w:id="466" w:name="graveyard"/>
    <w:p>
      <w:pPr>
        <w:pStyle w:val="Heading2"/>
      </w:pPr>
      <w:r>
        <w:t xml:space="preserve">7.5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bookmarkEnd w:id="466"/>
    <w:bookmarkEnd w:id="467"/>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8">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88">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8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0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18" Target="media/rId118.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24" Target="media/rId24.png" /><Relationship Type="http://schemas.openxmlformats.org/officeDocument/2006/relationships/image" Id="rId98" Target="media/rId98.png" /><Relationship Type="http://schemas.openxmlformats.org/officeDocument/2006/relationships/image" Id="rId60" Target="media/rId60.png" /><Relationship Type="http://schemas.openxmlformats.org/officeDocument/2006/relationships/hyperlink" Id="rId159" Target="http://www.jstor.org/stable/24936465" TargetMode="External" /><Relationship Type="http://schemas.openxmlformats.org/officeDocument/2006/relationships/hyperlink" Id="rId127" Target="http://www.jstor.org/stable/25433841" TargetMode="External" /><Relationship Type="http://schemas.openxmlformats.org/officeDocument/2006/relationships/hyperlink" Id="rId245" Target="http://www.jstor.org/stable/71816" TargetMode="External" /><Relationship Type="http://schemas.openxmlformats.org/officeDocument/2006/relationships/hyperlink" Id="rId421" Target="http://www.jstor.org/stable/j.ctt17kk982" TargetMode="External" /><Relationship Type="http://schemas.openxmlformats.org/officeDocument/2006/relationships/hyperlink" Id="rId261" Target="https://accessbiomedicalscience.mhmedical.com/content.aspx?aid=1180370208" TargetMode="External" /><Relationship Type="http://schemas.openxmlformats.org/officeDocument/2006/relationships/hyperlink" Id="rId161" Target="https://api.semanticscholar.org/CorpusID:142524404" TargetMode="External" /><Relationship Type="http://schemas.openxmlformats.org/officeDocument/2006/relationships/hyperlink" Id="rId265" Target="https://api.semanticscholar.org/CorpusID:15186660" TargetMode="External" /><Relationship Type="http://schemas.openxmlformats.org/officeDocument/2006/relationships/hyperlink" Id="rId328" Target="https://api.semanticscholar.org/CorpusID:37204587" TargetMode="External" /><Relationship Type="http://schemas.openxmlformats.org/officeDocument/2006/relationships/hyperlink" Id="rId418" Target="https://api.semanticscholar.org/CorpusID:49295928" TargetMode="External" /><Relationship Type="http://schemas.openxmlformats.org/officeDocument/2006/relationships/hyperlink" Id="rId458" Target="https://api.semanticscholar.org/CorpusID:5006466" TargetMode="External" /><Relationship Type="http://schemas.openxmlformats.org/officeDocument/2006/relationships/hyperlink" Id="rId313" Target="https://api.semanticscholar.org/CorpusID:88989308" TargetMode="External" /><Relationship Type="http://schemas.openxmlformats.org/officeDocument/2006/relationships/hyperlink" Id="rId396" Target="https://books.google.co.nz/books?id=DAw_ngEACAAJ" TargetMode="External" /><Relationship Type="http://schemas.openxmlformats.org/officeDocument/2006/relationships/hyperlink" Id="rId299" Target="https://books.google.co.nz/books?id=_kTHmGc7H5MC" TargetMode="External" /><Relationship Type="http://schemas.openxmlformats.org/officeDocument/2006/relationships/hyperlink" Id="rId394" Target="https://books.google.co.nz/books?id=dbXuAAAAMAAJ" TargetMode="External" /><Relationship Type="http://schemas.openxmlformats.org/officeDocument/2006/relationships/hyperlink" Id="rId168" Target="https://doi.org/10.1002/9781118650813.ch7" TargetMode="External" /><Relationship Type="http://schemas.openxmlformats.org/officeDocument/2006/relationships/hyperlink" Id="rId456" Target="https://doi.org/10.1002/cne.901380108" TargetMode="External" /><Relationship Type="http://schemas.openxmlformats.org/officeDocument/2006/relationships/hyperlink" Id="rId392" Target="https://doi.org/10.1002/wcs.1653" TargetMode="External" /><Relationship Type="http://schemas.openxmlformats.org/officeDocument/2006/relationships/hyperlink" Id="rId454" Target="https://doi.org/10.1007/978-1-4899-6565-3_16" TargetMode="External" /><Relationship Type="http://schemas.openxmlformats.org/officeDocument/2006/relationships/hyperlink" Id="rId247" Target="https://doi.org/10.1007/978-4-431-56469-0_4" TargetMode="External" /><Relationship Type="http://schemas.openxmlformats.org/officeDocument/2006/relationships/hyperlink" Id="rId211" Target="https://doi.org/10.1007/978-90-481-2448-0" TargetMode="External" /><Relationship Type="http://schemas.openxmlformats.org/officeDocument/2006/relationships/hyperlink" Id="rId339" Target="https://doi.org/10.1007/BF00342956" TargetMode="External" /><Relationship Type="http://schemas.openxmlformats.org/officeDocument/2006/relationships/hyperlink" Id="rId460" Target="https://doi.org/10.1007/BF00432175" TargetMode="External" /><Relationship Type="http://schemas.openxmlformats.org/officeDocument/2006/relationships/hyperlink" Id="rId324" Target="https://doi.org/10.1007/BF02161491" TargetMode="External" /><Relationship Type="http://schemas.openxmlformats.org/officeDocument/2006/relationships/hyperlink" Id="rId315" Target="https://doi.org/10.1007/s00213-017-4801-8" TargetMode="External" /><Relationship Type="http://schemas.openxmlformats.org/officeDocument/2006/relationships/hyperlink" Id="rId359" Target="https://doi.org/10.1007/s12017-016-8405-y" TargetMode="External" /><Relationship Type="http://schemas.openxmlformats.org/officeDocument/2006/relationships/hyperlink" Id="rId311" Target="https://doi.org/10.1016/0376-6357(78)90029-3" TargetMode="External" /><Relationship Type="http://schemas.openxmlformats.org/officeDocument/2006/relationships/hyperlink" Id="rId133" Target="https://doi.org/10.1016/0742-8413(83)90142-1" TargetMode="External" /><Relationship Type="http://schemas.openxmlformats.org/officeDocument/2006/relationships/hyperlink" Id="rId144" Target="https://doi.org/10.1016/S0003-3472(73)80106-X" TargetMode="External" /><Relationship Type="http://schemas.openxmlformats.org/officeDocument/2006/relationships/hyperlink" Id="rId148" Target="https://doi.org/10.1016/S0079-7421(08)60422-3" TargetMode="External" /><Relationship Type="http://schemas.openxmlformats.org/officeDocument/2006/relationships/hyperlink" Id="rId303"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3" Target="https://doi.org/10.1016/S1056-8719(01)00152-6" TargetMode="External" /><Relationship Type="http://schemas.openxmlformats.org/officeDocument/2006/relationships/hyperlink" Id="rId423" Target="https://doi.org/10.1016/j.alcohol.2014.07.006" TargetMode="External" /><Relationship Type="http://schemas.openxmlformats.org/officeDocument/2006/relationships/hyperlink" Id="rId257" Target="https://doi.org/10.1016/j.beproc.2023.104894" TargetMode="External" /><Relationship Type="http://schemas.openxmlformats.org/officeDocument/2006/relationships/hyperlink" Id="rId217" Target="https://doi.org/10.1016/j.biosystems.2022.104825" TargetMode="External" /><Relationship Type="http://schemas.openxmlformats.org/officeDocument/2006/relationships/hyperlink" Id="rId440" Target="https://doi.org/10.1016/j.brainres.2004.05.057" TargetMode="External" /><Relationship Type="http://schemas.openxmlformats.org/officeDocument/2006/relationships/hyperlink" Id="rId371" Target="https://doi.org/10.1016/j.brainres.2004.10.052" TargetMode="External" /><Relationship Type="http://schemas.openxmlformats.org/officeDocument/2006/relationships/hyperlink" Id="rId380" Target="https://doi.org/10.1016/j.brainres.2006.04.103" TargetMode="External" /><Relationship Type="http://schemas.openxmlformats.org/officeDocument/2006/relationships/hyperlink" Id="rId375" Target="https://doi.org/10.1016/j.brainres.2006.07.037" TargetMode="External" /><Relationship Type="http://schemas.openxmlformats.org/officeDocument/2006/relationships/hyperlink" Id="rId170" Target="https://doi.org/10.1016/j.cbpc.2008.01.009" TargetMode="External" /><Relationship Type="http://schemas.openxmlformats.org/officeDocument/2006/relationships/hyperlink" Id="rId176" Target="https://doi.org/10.1016/j.ceca.2005.06.013" TargetMode="External" /><Relationship Type="http://schemas.openxmlformats.org/officeDocument/2006/relationships/hyperlink" Id="rId384" Target="https://doi.org/10.1016/j.cell.2018.09.021" TargetMode="External" /><Relationship Type="http://schemas.openxmlformats.org/officeDocument/2006/relationships/hyperlink" Id="rId322" Target="https://doi.org/10.1016/j.cell.2021.07.022" TargetMode="External" /><Relationship Type="http://schemas.openxmlformats.org/officeDocument/2006/relationships/hyperlink" Id="rId291" Target="https://doi.org/10.1016/j.chemosphere.2007.08.032" TargetMode="External" /><Relationship Type="http://schemas.openxmlformats.org/officeDocument/2006/relationships/hyperlink" Id="rId317" Target="https://doi.org/10.1016/j.conb.2017.06.006" TargetMode="External" /><Relationship Type="http://schemas.openxmlformats.org/officeDocument/2006/relationships/hyperlink" Id="rId326"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277" Target="https://doi.org/10.1016/j.cub.2021.09.056" TargetMode="External" /><Relationship Type="http://schemas.openxmlformats.org/officeDocument/2006/relationships/hyperlink" Id="rId365" Target="https://doi.org/10.1016/j.drudis.2023.103585" TargetMode="External" /><Relationship Type="http://schemas.openxmlformats.org/officeDocument/2006/relationships/hyperlink" Id="rId231" Target="https://doi.org/10.1016/j.ejphar.2010.05.050" TargetMode="External" /><Relationship Type="http://schemas.openxmlformats.org/officeDocument/2006/relationships/hyperlink" Id="rId386" Target="https://doi.org/10.1016/j.etap.2023.104189" TargetMode="External" /><Relationship Type="http://schemas.openxmlformats.org/officeDocument/2006/relationships/hyperlink" Id="rId361" Target="https://doi.org/10.1016/j.neubiorev.2005.04.016" TargetMode="External" /><Relationship Type="http://schemas.openxmlformats.org/officeDocument/2006/relationships/hyperlink" Id="rId398" Target="https://doi.org/10.1016/j.neulet.2008.04.086" TargetMode="External" /><Relationship Type="http://schemas.openxmlformats.org/officeDocument/2006/relationships/hyperlink" Id="rId243" Target="https://doi.org/10.1016/j.neulet.2015.03.021" TargetMode="External" /><Relationship Type="http://schemas.openxmlformats.org/officeDocument/2006/relationships/hyperlink" Id="rId334" Target="https://doi.org/10.1016/j.neuron.2019.01.016" TargetMode="External" /><Relationship Type="http://schemas.openxmlformats.org/officeDocument/2006/relationships/hyperlink" Id="rId295" Target="https://doi.org/10.1016/j.neuropharm.2006.07.027" TargetMode="External" /><Relationship Type="http://schemas.openxmlformats.org/officeDocument/2006/relationships/hyperlink" Id="rId450"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38" Target="https://doi.org/10.1016/j.pbb.2017.04.008" TargetMode="External" /><Relationship Type="http://schemas.openxmlformats.org/officeDocument/2006/relationships/hyperlink" Id="rId185" Target="https://doi.org/10.1016/j.physbeh.2009.04.013" TargetMode="External" /><Relationship Type="http://schemas.openxmlformats.org/officeDocument/2006/relationships/hyperlink" Id="rId207" Target="https://doi.org/10.1016/j.semcdb.2018.04.010" TargetMode="External" /><Relationship Type="http://schemas.openxmlformats.org/officeDocument/2006/relationships/hyperlink" Id="rId225" Target="https://doi.org/10.1016/j.tins.2014.06.002" TargetMode="External" /><Relationship Type="http://schemas.openxmlformats.org/officeDocument/2006/relationships/hyperlink" Id="rId150" Target="https://doi.org/10.1016/j.tins.2015.04.008" TargetMode="External" /><Relationship Type="http://schemas.openxmlformats.org/officeDocument/2006/relationships/hyperlink" Id="rId146" Target="https://doi.org/10.1016/j.tins.2018.10.005" TargetMode="External" /><Relationship Type="http://schemas.openxmlformats.org/officeDocument/2006/relationships/hyperlink" Id="rId377" Target="https://doi.org/10.1016/j.vascn.2005.10.004" TargetMode="External" /><Relationship Type="http://schemas.openxmlformats.org/officeDocument/2006/relationships/hyperlink" Id="rId198" Target="https://doi.org/10.1017/9781108768450.021" TargetMode="External" /><Relationship Type="http://schemas.openxmlformats.org/officeDocument/2006/relationships/hyperlink" Id="rId202" Target="https://doi.org/10.1017/S0140525X07002075" TargetMode="External" /><Relationship Type="http://schemas.openxmlformats.org/officeDocument/2006/relationships/hyperlink" Id="rId239" Target="https://doi.org/10.1017/S0140525X18002157" TargetMode="External" /><Relationship Type="http://schemas.openxmlformats.org/officeDocument/2006/relationships/hyperlink" Id="rId404" Target="https://doi.org/10.1017/S031716710003537X" TargetMode="External" /><Relationship Type="http://schemas.openxmlformats.org/officeDocument/2006/relationships/hyperlink" Id="rId289" Target="https://doi.org/10.1021/acschemneuro.3c00062" TargetMode="External" /><Relationship Type="http://schemas.openxmlformats.org/officeDocument/2006/relationships/hyperlink" Id="rId390" Target="https://doi.org/10.1037/0003-066X.51.6.589" TargetMode="External" /><Relationship Type="http://schemas.openxmlformats.org/officeDocument/2006/relationships/hyperlink" Id="rId255" Target="https://doi.org/10.1037/0033-2909.114.1.3" TargetMode="External" /><Relationship Type="http://schemas.openxmlformats.org/officeDocument/2006/relationships/hyperlink" Id="rId410" Target="https://doi.org/10.1037/0097-7403.8.4.354" TargetMode="External" /><Relationship Type="http://schemas.openxmlformats.org/officeDocument/2006/relationships/hyperlink" Id="rId301" Target="https://doi.org/10.1037/h0048028" TargetMode="External" /><Relationship Type="http://schemas.openxmlformats.org/officeDocument/2006/relationships/hyperlink" Id="rId215" Target="https://doi.org/10.1037/h0063093" TargetMode="External" /><Relationship Type="http://schemas.openxmlformats.org/officeDocument/2006/relationships/hyperlink" Id="rId253" Target="https://doi.org/10.1038/209599a0" TargetMode="External" /><Relationship Type="http://schemas.openxmlformats.org/officeDocument/2006/relationships/hyperlink" Id="rId332" Target="https://doi.org/10.1038/215784b0" TargetMode="External" /><Relationship Type="http://schemas.openxmlformats.org/officeDocument/2006/relationships/hyperlink" Id="rId444" Target="https://doi.org/10.1038/2171259a0" TargetMode="External" /><Relationship Type="http://schemas.openxmlformats.org/officeDocument/2006/relationships/hyperlink" Id="rId442" Target="https://doi.org/10.1038/238198a0" TargetMode="External" /><Relationship Type="http://schemas.openxmlformats.org/officeDocument/2006/relationships/hyperlink" Id="rId293" Target="https://doi.org/10.1038/305719a0" TargetMode="External" /><Relationship Type="http://schemas.openxmlformats.org/officeDocument/2006/relationships/hyperlink" Id="rId275" Target="https://doi.org/10.1038/nrn3563" TargetMode="External" /><Relationship Type="http://schemas.openxmlformats.org/officeDocument/2006/relationships/hyperlink" Id="rId305" Target="https://doi.org/10.1038/s41583-024-00836-8" TargetMode="External" /><Relationship Type="http://schemas.openxmlformats.org/officeDocument/2006/relationships/hyperlink" Id="rId189"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297" Target="https://doi.org/10.1073/pnas.0207805101" TargetMode="External" /><Relationship Type="http://schemas.openxmlformats.org/officeDocument/2006/relationships/hyperlink" Id="rId283" Target="https://doi.org/10.1074/jbc.M402229200" TargetMode="External" /><Relationship Type="http://schemas.openxmlformats.org/officeDocument/2006/relationships/hyperlink" Id="rId187" Target="https://doi.org/10.1088/1478-3975/12/5/056010" TargetMode="External" /><Relationship Type="http://schemas.openxmlformats.org/officeDocument/2006/relationships/hyperlink" Id="rId436" Target="https://doi.org/10.1093/acprof:oso/9780195161564.003.0001" TargetMode="External" /><Relationship Type="http://schemas.openxmlformats.org/officeDocument/2006/relationships/hyperlink" Id="rId367" Target="https://doi.org/10.1093/acprof:oso/9780198569992.003.0003" TargetMode="External" /><Relationship Type="http://schemas.openxmlformats.org/officeDocument/2006/relationships/hyperlink" Id="rId227" Target="https://doi.org/10.1093/toxsci/kfy180" TargetMode="External" /><Relationship Type="http://schemas.openxmlformats.org/officeDocument/2006/relationships/hyperlink" Id="rId166" Target="https://doi.org/10.1098/rspb.2016.0446" TargetMode="External" /><Relationship Type="http://schemas.openxmlformats.org/officeDocument/2006/relationships/hyperlink" Id="rId402" Target="https://doi.org/10.1101/2021.09.12.459965" TargetMode="External" /><Relationship Type="http://schemas.openxmlformats.org/officeDocument/2006/relationships/hyperlink" Id="rId233" Target="https://doi.org/10.1101/cshperspect.a005587" TargetMode="External" /><Relationship Type="http://schemas.openxmlformats.org/officeDocument/2006/relationships/hyperlink" Id="rId154" Target="https://doi.org/10.1111/jocd.14185" TargetMode="External" /><Relationship Type="http://schemas.openxmlformats.org/officeDocument/2006/relationships/hyperlink" Id="rId408" Target="https://doi.org/10.1126/sciadv.1603025" TargetMode="External" /><Relationship Type="http://schemas.openxmlformats.org/officeDocument/2006/relationships/hyperlink" Id="rId259" Target="https://doi.org/10.1126/science.1067020" TargetMode="External" /><Relationship Type="http://schemas.openxmlformats.org/officeDocument/2006/relationships/hyperlink" Id="rId229" Target="https://doi.org/10.1126/science.1164139" TargetMode="External" /><Relationship Type="http://schemas.openxmlformats.org/officeDocument/2006/relationships/hyperlink" Id="rId279" Target="https://doi.org/10.1126/science.139.3559.1048" TargetMode="External" /><Relationship Type="http://schemas.openxmlformats.org/officeDocument/2006/relationships/hyperlink" Id="rId172" Target="https://doi.org/10.1126/science.153.3736.658" TargetMode="External" /><Relationship Type="http://schemas.openxmlformats.org/officeDocument/2006/relationships/hyperlink" Id="rId363"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25" Target="https://doi.org/10.1126/science.adk6742" TargetMode="External" /><Relationship Type="http://schemas.openxmlformats.org/officeDocument/2006/relationships/hyperlink" Id="rId353" Target="https://doi.org/10.1146/annurev.ph.45.030183.000445" TargetMode="External" /><Relationship Type="http://schemas.openxmlformats.org/officeDocument/2006/relationships/hyperlink" Id="rId452" Target="https://doi.org/10.1146/annurev.ps.16.020165.000523" TargetMode="External" /><Relationship Type="http://schemas.openxmlformats.org/officeDocument/2006/relationships/hyperlink" Id="rId434" Target="https://doi.org/10.1146/annurev.psych.53.100901.135114" TargetMode="External" /><Relationship Type="http://schemas.openxmlformats.org/officeDocument/2006/relationships/hyperlink" Id="rId271" Target="https://doi.org/10.1152/ajplegacy.1929.90.2.243" TargetMode="External" /><Relationship Type="http://schemas.openxmlformats.org/officeDocument/2006/relationships/hyperlink" Id="rId287" Target="https://doi.org/10.1152/ajpregu.00099.2020" TargetMode="External" /><Relationship Type="http://schemas.openxmlformats.org/officeDocument/2006/relationships/hyperlink" Id="rId263" Target="https://doi.org/10.1152/physrev.1968.48.1.65" TargetMode="External" /><Relationship Type="http://schemas.openxmlformats.org/officeDocument/2006/relationships/hyperlink" Id="rId412" Target="https://doi.org/10.1167/jov.22.14.3639" TargetMode="External" /><Relationship Type="http://schemas.openxmlformats.org/officeDocument/2006/relationships/hyperlink" Id="rId251" Target="https://doi.org/10.1172/JCI119205" TargetMode="External" /><Relationship Type="http://schemas.openxmlformats.org/officeDocument/2006/relationships/hyperlink" Id="rId431" Target="https://doi.org/10.1177/030631278101100102" TargetMode="External" /><Relationship Type="http://schemas.openxmlformats.org/officeDocument/2006/relationships/hyperlink" Id="rId307" Target="https://doi.org/10.1177/074873001129001971" TargetMode="External" /><Relationship Type="http://schemas.openxmlformats.org/officeDocument/2006/relationships/hyperlink" Id="rId416" Target="https://doi.org/10.1177/0956797611417632" TargetMode="External" /><Relationship Type="http://schemas.openxmlformats.org/officeDocument/2006/relationships/hyperlink" Id="rId241" Target="https://doi.org/10.1177/1073858402008003008" TargetMode="External" /><Relationship Type="http://schemas.openxmlformats.org/officeDocument/2006/relationships/hyperlink" Id="rId236" Target="https://doi.org/10.1177/1073858415579635" TargetMode="External" /><Relationship Type="http://schemas.openxmlformats.org/officeDocument/2006/relationships/hyperlink" Id="rId249" Target="https://doi.org/10.1186/s40851-014-0010-z" TargetMode="External" /><Relationship Type="http://schemas.openxmlformats.org/officeDocument/2006/relationships/hyperlink" Id="rId336" Target="https://doi.org/10.1242/bio.020149" TargetMode="External" /><Relationship Type="http://schemas.openxmlformats.org/officeDocument/2006/relationships/hyperlink" Id="rId355" Target="https://doi.org/10.1242/dev.184044" TargetMode="External" /><Relationship Type="http://schemas.openxmlformats.org/officeDocument/2006/relationships/hyperlink" Id="rId414" Target="https://doi.org/10.1242/jeb.087809" TargetMode="External" /><Relationship Type="http://schemas.openxmlformats.org/officeDocument/2006/relationships/hyperlink" Id="rId213" Target="https://doi.org/10.1242/jeb.198.10.2197" TargetMode="External" /><Relationship Type="http://schemas.openxmlformats.org/officeDocument/2006/relationships/hyperlink" Id="rId142" Target="https://doi.org/10.1242/jeb.201.9.1263" TargetMode="External" /><Relationship Type="http://schemas.openxmlformats.org/officeDocument/2006/relationships/hyperlink" Id="rId267" Target="https://doi.org/10.1364/BOE.6.000891" TargetMode="External" /><Relationship Type="http://schemas.openxmlformats.org/officeDocument/2006/relationships/hyperlink" Id="rId309" Target="https://doi.org/10.1371/journal.pbio.1000136" TargetMode="External" /><Relationship Type="http://schemas.openxmlformats.org/officeDocument/2006/relationships/hyperlink" Id="rId164" Target="https://doi.org/10.1371/journal.pone.0001736" TargetMode="External" /><Relationship Type="http://schemas.openxmlformats.org/officeDocument/2006/relationships/hyperlink" Id="rId357" Target="https://doi.org/10.1371/journal.pone.0114708" TargetMode="External" /><Relationship Type="http://schemas.openxmlformats.org/officeDocument/2006/relationships/hyperlink" Id="rId131" Target="https://doi.org/10.1371/journal.pone.0142214" TargetMode="External" /><Relationship Type="http://schemas.openxmlformats.org/officeDocument/2006/relationships/hyperlink" Id="rId223" Target="https://doi.org/10.1371/journal.pone.0263023" TargetMode="External" /><Relationship Type="http://schemas.openxmlformats.org/officeDocument/2006/relationships/hyperlink" Id="rId156" Target="https://doi.org/10.1523/ENEURO.0038-18.2018" TargetMode="External" /><Relationship Type="http://schemas.openxmlformats.org/officeDocument/2006/relationships/hyperlink" Id="rId174" Target="https://doi.org/10.1523/JNEUROSCI.01-12-01426.1981" TargetMode="External" /><Relationship Type="http://schemas.openxmlformats.org/officeDocument/2006/relationships/hyperlink" Id="rId178" Target="https://doi.org/10.1523/JNEUROSCI.0164-07.2007" TargetMode="External" /><Relationship Type="http://schemas.openxmlformats.org/officeDocument/2006/relationships/hyperlink" Id="rId462" Target="https://doi.org/10.1523/JNEUROSCI.0603-08.2008" TargetMode="External" /><Relationship Type="http://schemas.openxmlformats.org/officeDocument/2006/relationships/hyperlink" Id="rId152" Target="https://doi.org/10.18637/jss.v067.i01" TargetMode="External" /><Relationship Type="http://schemas.openxmlformats.org/officeDocument/2006/relationships/hyperlink" Id="rId129" Target="https://doi.org/10.2108/zsj.15.433" TargetMode="External" /><Relationship Type="http://schemas.openxmlformats.org/officeDocument/2006/relationships/hyperlink" Id="rId269" Target="https://doi.org/10.2108/zsj.22.535" TargetMode="External" /><Relationship Type="http://schemas.openxmlformats.org/officeDocument/2006/relationships/hyperlink" Id="rId135" Target="https://doi.org/10.2307/1536302" TargetMode="External" /><Relationship Type="http://schemas.openxmlformats.org/officeDocument/2006/relationships/hyperlink" Id="rId180" Target="https://doi.org/10.2466/09.IT.4.6" TargetMode="External" /><Relationship Type="http://schemas.openxmlformats.org/officeDocument/2006/relationships/hyperlink" Id="rId196" Target="https://doi.org/10.2466/pr0.1967.20.3c.1023" TargetMode="External" /><Relationship Type="http://schemas.openxmlformats.org/officeDocument/2006/relationships/hyperlink" Id="rId140" Target="https://doi.org/10.2466/pr0.98.3.705-711" TargetMode="External" /><Relationship Type="http://schemas.openxmlformats.org/officeDocument/2006/relationships/hyperlink" Id="rId448" Target="https://doi.org/10.3389/fspas.2018.00012" TargetMode="External" /><Relationship Type="http://schemas.openxmlformats.org/officeDocument/2006/relationships/hyperlink" Id="rId204" Target="https://doi.org/10.3390/antiox10111763" TargetMode="External" /><Relationship Type="http://schemas.openxmlformats.org/officeDocument/2006/relationships/hyperlink" Id="rId191" Target="https://doi.org/10.3758/BF03328256" TargetMode="External" /><Relationship Type="http://schemas.openxmlformats.org/officeDocument/2006/relationships/hyperlink" Id="rId194" Target="https://doi.org/10.3758/BF03342158" TargetMode="External" /><Relationship Type="http://schemas.openxmlformats.org/officeDocument/2006/relationships/hyperlink" Id="rId200" Target="https://doi.org/10.3758/BF03343339" TargetMode="External" /><Relationship Type="http://schemas.openxmlformats.org/officeDocument/2006/relationships/hyperlink" Id="rId446" Target="https://doi.org/10.3897/neotropical.17.e82779" TargetMode="External" /><Relationship Type="http://schemas.openxmlformats.org/officeDocument/2006/relationships/hyperlink" Id="rId183" Target="https://doi.org/10.5114/ppn.2023.129065" TargetMode="External" /><Relationship Type="http://schemas.openxmlformats.org/officeDocument/2006/relationships/hyperlink" Id="rId388" Target="https://doi.org/10.59720/23-122" TargetMode="External" /><Relationship Type="http://schemas.openxmlformats.org/officeDocument/2006/relationships/hyperlink" Id="rId427" Target="https://doi.org/10.7554/eLife.07405" TargetMode="External" /><Relationship Type="http://schemas.openxmlformats.org/officeDocument/2006/relationships/hyperlink" Id="rId429" Target="https://doi.org/10.7554/eLife.38187" TargetMode="External" /><Relationship Type="http://schemas.openxmlformats.org/officeDocument/2006/relationships/hyperlink" Id="rId319" Target="https://doi.org/10.7554/eLife.57013" TargetMode="External" /><Relationship Type="http://schemas.openxmlformats.org/officeDocument/2006/relationships/hyperlink" Id="rId219" Target="https://doi.org/10.7554/elife.61907" TargetMode="External" /><Relationship Type="http://schemas.openxmlformats.org/officeDocument/2006/relationships/hyperlink" Id="rId438" Target="https://figshare.le.ac.uk/articles/thesis/Planaria_a_Pre-clinical_Animal_Model_for_Relapse_and_Memory_Reconsolidation/19904230" TargetMode="External" /><Relationship Type="http://schemas.openxmlformats.org/officeDocument/2006/relationships/hyperlink" Id="rId382" Target="https://figshare.utas.edu.au/articles/thesis/Reinforcing_and_anxiolytic-like_effects_of_alcohol_in_planaria_require_-opioid_receptor_activation/23249777" TargetMode="External" /><Relationship Type="http://schemas.openxmlformats.org/officeDocument/2006/relationships/hyperlink" Id="rId330" Target="https://journals.lww.com/behaviouralpharm/fulltext/2016/09000/benzodiazepine_inhibits_anxiogenic_like_response.9.aspx" TargetMode="External" /><Relationship Type="http://schemas.openxmlformats.org/officeDocument/2006/relationships/hyperlink" Id="rId273" Target="https://journals.lww.com/neuroreport/fulltext/2000/08030/reinforcing_effects_of_methamphetamine_in.33.aspx" TargetMode="External" /><Relationship Type="http://schemas.openxmlformats.org/officeDocument/2006/relationships/hyperlink" Id="rId66" Target="https://osf.io/tq7u4/?view_only=9c794dd942fb4a54b6a986c0a893fe46" TargetMode="External" /><Relationship Type="http://schemas.openxmlformats.org/officeDocument/2006/relationships/hyperlink" Id="rId281" Target="https://rvlenth.github.io/emmeans/" TargetMode="External" /><Relationship Type="http://schemas.openxmlformats.org/officeDocument/2006/relationships/hyperlink" Id="rId50" Target="https://stattrek.com/statistics/random-number-generator#table" TargetMode="External" /><Relationship Type="http://schemas.openxmlformats.org/officeDocument/2006/relationships/hyperlink" Id="rId400" Target="https://www.bostonglobe.com/2023/02/15/business/boston-biotech-has-raised-nearly-10-million-study-limb-regrowth/" TargetMode="External" /><Relationship Type="http://schemas.openxmlformats.org/officeDocument/2006/relationships/hyperlink" Id="rId209" Target="https://www.john-fox.ca/Companion/" TargetMode="External" /><Relationship Type="http://schemas.openxmlformats.org/officeDocument/2006/relationships/hyperlink" Id="rId67" Target="https://www.psycharchives.org/en/item/d6109ed1-9aab-467b-b981-e009be95f308" TargetMode="External" /><Relationship Type="http://schemas.openxmlformats.org/officeDocument/2006/relationships/hyperlink" Id="rId285"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59" Target="http://www.jstor.org/stable/24936465" TargetMode="External" /><Relationship Type="http://schemas.openxmlformats.org/officeDocument/2006/relationships/hyperlink" Id="rId127" Target="http://www.jstor.org/stable/25433841" TargetMode="External" /><Relationship Type="http://schemas.openxmlformats.org/officeDocument/2006/relationships/hyperlink" Id="rId245" Target="http://www.jstor.org/stable/71816" TargetMode="External" /><Relationship Type="http://schemas.openxmlformats.org/officeDocument/2006/relationships/hyperlink" Id="rId421" Target="http://www.jstor.org/stable/j.ctt17kk982" TargetMode="External" /><Relationship Type="http://schemas.openxmlformats.org/officeDocument/2006/relationships/hyperlink" Id="rId261" Target="https://accessbiomedicalscience.mhmedical.com/content.aspx?aid=1180370208" TargetMode="External" /><Relationship Type="http://schemas.openxmlformats.org/officeDocument/2006/relationships/hyperlink" Id="rId161" Target="https://api.semanticscholar.org/CorpusID:142524404" TargetMode="External" /><Relationship Type="http://schemas.openxmlformats.org/officeDocument/2006/relationships/hyperlink" Id="rId265" Target="https://api.semanticscholar.org/CorpusID:15186660" TargetMode="External" /><Relationship Type="http://schemas.openxmlformats.org/officeDocument/2006/relationships/hyperlink" Id="rId328" Target="https://api.semanticscholar.org/CorpusID:37204587" TargetMode="External" /><Relationship Type="http://schemas.openxmlformats.org/officeDocument/2006/relationships/hyperlink" Id="rId418" Target="https://api.semanticscholar.org/CorpusID:49295928" TargetMode="External" /><Relationship Type="http://schemas.openxmlformats.org/officeDocument/2006/relationships/hyperlink" Id="rId458" Target="https://api.semanticscholar.org/CorpusID:5006466" TargetMode="External" /><Relationship Type="http://schemas.openxmlformats.org/officeDocument/2006/relationships/hyperlink" Id="rId313" Target="https://api.semanticscholar.org/CorpusID:88989308" TargetMode="External" /><Relationship Type="http://schemas.openxmlformats.org/officeDocument/2006/relationships/hyperlink" Id="rId396" Target="https://books.google.co.nz/books?id=DAw_ngEACAAJ" TargetMode="External" /><Relationship Type="http://schemas.openxmlformats.org/officeDocument/2006/relationships/hyperlink" Id="rId299" Target="https://books.google.co.nz/books?id=_kTHmGc7H5MC" TargetMode="External" /><Relationship Type="http://schemas.openxmlformats.org/officeDocument/2006/relationships/hyperlink" Id="rId394" Target="https://books.google.co.nz/books?id=dbXuAAAAMAAJ" TargetMode="External" /><Relationship Type="http://schemas.openxmlformats.org/officeDocument/2006/relationships/hyperlink" Id="rId168" Target="https://doi.org/10.1002/9781118650813.ch7" TargetMode="External" /><Relationship Type="http://schemas.openxmlformats.org/officeDocument/2006/relationships/hyperlink" Id="rId456" Target="https://doi.org/10.1002/cne.901380108" TargetMode="External" /><Relationship Type="http://schemas.openxmlformats.org/officeDocument/2006/relationships/hyperlink" Id="rId392" Target="https://doi.org/10.1002/wcs.1653" TargetMode="External" /><Relationship Type="http://schemas.openxmlformats.org/officeDocument/2006/relationships/hyperlink" Id="rId454" Target="https://doi.org/10.1007/978-1-4899-6565-3_16" TargetMode="External" /><Relationship Type="http://schemas.openxmlformats.org/officeDocument/2006/relationships/hyperlink" Id="rId247" Target="https://doi.org/10.1007/978-4-431-56469-0_4" TargetMode="External" /><Relationship Type="http://schemas.openxmlformats.org/officeDocument/2006/relationships/hyperlink" Id="rId211" Target="https://doi.org/10.1007/978-90-481-2448-0" TargetMode="External" /><Relationship Type="http://schemas.openxmlformats.org/officeDocument/2006/relationships/hyperlink" Id="rId339" Target="https://doi.org/10.1007/BF00342956" TargetMode="External" /><Relationship Type="http://schemas.openxmlformats.org/officeDocument/2006/relationships/hyperlink" Id="rId460" Target="https://doi.org/10.1007/BF00432175" TargetMode="External" /><Relationship Type="http://schemas.openxmlformats.org/officeDocument/2006/relationships/hyperlink" Id="rId324" Target="https://doi.org/10.1007/BF02161491" TargetMode="External" /><Relationship Type="http://schemas.openxmlformats.org/officeDocument/2006/relationships/hyperlink" Id="rId315" Target="https://doi.org/10.1007/s00213-017-4801-8" TargetMode="External" /><Relationship Type="http://schemas.openxmlformats.org/officeDocument/2006/relationships/hyperlink" Id="rId359" Target="https://doi.org/10.1007/s12017-016-8405-y" TargetMode="External" /><Relationship Type="http://schemas.openxmlformats.org/officeDocument/2006/relationships/hyperlink" Id="rId311" Target="https://doi.org/10.1016/0376-6357(78)90029-3" TargetMode="External" /><Relationship Type="http://schemas.openxmlformats.org/officeDocument/2006/relationships/hyperlink" Id="rId133" Target="https://doi.org/10.1016/0742-8413(83)90142-1" TargetMode="External" /><Relationship Type="http://schemas.openxmlformats.org/officeDocument/2006/relationships/hyperlink" Id="rId144" Target="https://doi.org/10.1016/S0003-3472(73)80106-X" TargetMode="External" /><Relationship Type="http://schemas.openxmlformats.org/officeDocument/2006/relationships/hyperlink" Id="rId148" Target="https://doi.org/10.1016/S0079-7421(08)60422-3" TargetMode="External" /><Relationship Type="http://schemas.openxmlformats.org/officeDocument/2006/relationships/hyperlink" Id="rId303"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3" Target="https://doi.org/10.1016/S1056-8719(01)00152-6" TargetMode="External" /><Relationship Type="http://schemas.openxmlformats.org/officeDocument/2006/relationships/hyperlink" Id="rId423" Target="https://doi.org/10.1016/j.alcohol.2014.07.006" TargetMode="External" /><Relationship Type="http://schemas.openxmlformats.org/officeDocument/2006/relationships/hyperlink" Id="rId257" Target="https://doi.org/10.1016/j.beproc.2023.104894" TargetMode="External" /><Relationship Type="http://schemas.openxmlformats.org/officeDocument/2006/relationships/hyperlink" Id="rId217" Target="https://doi.org/10.1016/j.biosystems.2022.104825" TargetMode="External" /><Relationship Type="http://schemas.openxmlformats.org/officeDocument/2006/relationships/hyperlink" Id="rId440" Target="https://doi.org/10.1016/j.brainres.2004.05.057" TargetMode="External" /><Relationship Type="http://schemas.openxmlformats.org/officeDocument/2006/relationships/hyperlink" Id="rId371" Target="https://doi.org/10.1016/j.brainres.2004.10.052" TargetMode="External" /><Relationship Type="http://schemas.openxmlformats.org/officeDocument/2006/relationships/hyperlink" Id="rId380" Target="https://doi.org/10.1016/j.brainres.2006.04.103" TargetMode="External" /><Relationship Type="http://schemas.openxmlformats.org/officeDocument/2006/relationships/hyperlink" Id="rId375" Target="https://doi.org/10.1016/j.brainres.2006.07.037" TargetMode="External" /><Relationship Type="http://schemas.openxmlformats.org/officeDocument/2006/relationships/hyperlink" Id="rId170" Target="https://doi.org/10.1016/j.cbpc.2008.01.009" TargetMode="External" /><Relationship Type="http://schemas.openxmlformats.org/officeDocument/2006/relationships/hyperlink" Id="rId176" Target="https://doi.org/10.1016/j.ceca.2005.06.013" TargetMode="External" /><Relationship Type="http://schemas.openxmlformats.org/officeDocument/2006/relationships/hyperlink" Id="rId384" Target="https://doi.org/10.1016/j.cell.2018.09.021" TargetMode="External" /><Relationship Type="http://schemas.openxmlformats.org/officeDocument/2006/relationships/hyperlink" Id="rId322" Target="https://doi.org/10.1016/j.cell.2021.07.022" TargetMode="External" /><Relationship Type="http://schemas.openxmlformats.org/officeDocument/2006/relationships/hyperlink" Id="rId291" Target="https://doi.org/10.1016/j.chemosphere.2007.08.032" TargetMode="External" /><Relationship Type="http://schemas.openxmlformats.org/officeDocument/2006/relationships/hyperlink" Id="rId317" Target="https://doi.org/10.1016/j.conb.2017.06.006" TargetMode="External" /><Relationship Type="http://schemas.openxmlformats.org/officeDocument/2006/relationships/hyperlink" Id="rId326"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277" Target="https://doi.org/10.1016/j.cub.2021.09.056" TargetMode="External" /><Relationship Type="http://schemas.openxmlformats.org/officeDocument/2006/relationships/hyperlink" Id="rId365" Target="https://doi.org/10.1016/j.drudis.2023.103585" TargetMode="External" /><Relationship Type="http://schemas.openxmlformats.org/officeDocument/2006/relationships/hyperlink" Id="rId231" Target="https://doi.org/10.1016/j.ejphar.2010.05.050" TargetMode="External" /><Relationship Type="http://schemas.openxmlformats.org/officeDocument/2006/relationships/hyperlink" Id="rId386" Target="https://doi.org/10.1016/j.etap.2023.104189" TargetMode="External" /><Relationship Type="http://schemas.openxmlformats.org/officeDocument/2006/relationships/hyperlink" Id="rId361" Target="https://doi.org/10.1016/j.neubiorev.2005.04.016" TargetMode="External" /><Relationship Type="http://schemas.openxmlformats.org/officeDocument/2006/relationships/hyperlink" Id="rId398" Target="https://doi.org/10.1016/j.neulet.2008.04.086" TargetMode="External" /><Relationship Type="http://schemas.openxmlformats.org/officeDocument/2006/relationships/hyperlink" Id="rId243" Target="https://doi.org/10.1016/j.neulet.2015.03.021" TargetMode="External" /><Relationship Type="http://schemas.openxmlformats.org/officeDocument/2006/relationships/hyperlink" Id="rId334" Target="https://doi.org/10.1016/j.neuron.2019.01.016" TargetMode="External" /><Relationship Type="http://schemas.openxmlformats.org/officeDocument/2006/relationships/hyperlink" Id="rId295" Target="https://doi.org/10.1016/j.neuropharm.2006.07.027" TargetMode="External" /><Relationship Type="http://schemas.openxmlformats.org/officeDocument/2006/relationships/hyperlink" Id="rId450"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38" Target="https://doi.org/10.1016/j.pbb.2017.04.008" TargetMode="External" /><Relationship Type="http://schemas.openxmlformats.org/officeDocument/2006/relationships/hyperlink" Id="rId185" Target="https://doi.org/10.1016/j.physbeh.2009.04.013" TargetMode="External" /><Relationship Type="http://schemas.openxmlformats.org/officeDocument/2006/relationships/hyperlink" Id="rId207" Target="https://doi.org/10.1016/j.semcdb.2018.04.010" TargetMode="External" /><Relationship Type="http://schemas.openxmlformats.org/officeDocument/2006/relationships/hyperlink" Id="rId225" Target="https://doi.org/10.1016/j.tins.2014.06.002" TargetMode="External" /><Relationship Type="http://schemas.openxmlformats.org/officeDocument/2006/relationships/hyperlink" Id="rId150" Target="https://doi.org/10.1016/j.tins.2015.04.008" TargetMode="External" /><Relationship Type="http://schemas.openxmlformats.org/officeDocument/2006/relationships/hyperlink" Id="rId146" Target="https://doi.org/10.1016/j.tins.2018.10.005" TargetMode="External" /><Relationship Type="http://schemas.openxmlformats.org/officeDocument/2006/relationships/hyperlink" Id="rId377" Target="https://doi.org/10.1016/j.vascn.2005.10.004" TargetMode="External" /><Relationship Type="http://schemas.openxmlformats.org/officeDocument/2006/relationships/hyperlink" Id="rId198" Target="https://doi.org/10.1017/9781108768450.021" TargetMode="External" /><Relationship Type="http://schemas.openxmlformats.org/officeDocument/2006/relationships/hyperlink" Id="rId202" Target="https://doi.org/10.1017/S0140525X07002075" TargetMode="External" /><Relationship Type="http://schemas.openxmlformats.org/officeDocument/2006/relationships/hyperlink" Id="rId239" Target="https://doi.org/10.1017/S0140525X18002157" TargetMode="External" /><Relationship Type="http://schemas.openxmlformats.org/officeDocument/2006/relationships/hyperlink" Id="rId404" Target="https://doi.org/10.1017/S031716710003537X" TargetMode="External" /><Relationship Type="http://schemas.openxmlformats.org/officeDocument/2006/relationships/hyperlink" Id="rId289" Target="https://doi.org/10.1021/acschemneuro.3c00062" TargetMode="External" /><Relationship Type="http://schemas.openxmlformats.org/officeDocument/2006/relationships/hyperlink" Id="rId390" Target="https://doi.org/10.1037/0003-066X.51.6.589" TargetMode="External" /><Relationship Type="http://schemas.openxmlformats.org/officeDocument/2006/relationships/hyperlink" Id="rId255" Target="https://doi.org/10.1037/0033-2909.114.1.3" TargetMode="External" /><Relationship Type="http://schemas.openxmlformats.org/officeDocument/2006/relationships/hyperlink" Id="rId410" Target="https://doi.org/10.1037/0097-7403.8.4.354" TargetMode="External" /><Relationship Type="http://schemas.openxmlformats.org/officeDocument/2006/relationships/hyperlink" Id="rId301" Target="https://doi.org/10.1037/h0048028" TargetMode="External" /><Relationship Type="http://schemas.openxmlformats.org/officeDocument/2006/relationships/hyperlink" Id="rId215" Target="https://doi.org/10.1037/h0063093" TargetMode="External" /><Relationship Type="http://schemas.openxmlformats.org/officeDocument/2006/relationships/hyperlink" Id="rId253" Target="https://doi.org/10.1038/209599a0" TargetMode="External" /><Relationship Type="http://schemas.openxmlformats.org/officeDocument/2006/relationships/hyperlink" Id="rId332" Target="https://doi.org/10.1038/215784b0" TargetMode="External" /><Relationship Type="http://schemas.openxmlformats.org/officeDocument/2006/relationships/hyperlink" Id="rId444" Target="https://doi.org/10.1038/2171259a0" TargetMode="External" /><Relationship Type="http://schemas.openxmlformats.org/officeDocument/2006/relationships/hyperlink" Id="rId442" Target="https://doi.org/10.1038/238198a0" TargetMode="External" /><Relationship Type="http://schemas.openxmlformats.org/officeDocument/2006/relationships/hyperlink" Id="rId293" Target="https://doi.org/10.1038/305719a0" TargetMode="External" /><Relationship Type="http://schemas.openxmlformats.org/officeDocument/2006/relationships/hyperlink" Id="rId275" Target="https://doi.org/10.1038/nrn3563" TargetMode="External" /><Relationship Type="http://schemas.openxmlformats.org/officeDocument/2006/relationships/hyperlink" Id="rId305" Target="https://doi.org/10.1038/s41583-024-00836-8" TargetMode="External" /><Relationship Type="http://schemas.openxmlformats.org/officeDocument/2006/relationships/hyperlink" Id="rId189"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297" Target="https://doi.org/10.1073/pnas.0207805101" TargetMode="External" /><Relationship Type="http://schemas.openxmlformats.org/officeDocument/2006/relationships/hyperlink" Id="rId283" Target="https://doi.org/10.1074/jbc.M402229200" TargetMode="External" /><Relationship Type="http://schemas.openxmlformats.org/officeDocument/2006/relationships/hyperlink" Id="rId187" Target="https://doi.org/10.1088/1478-3975/12/5/056010" TargetMode="External" /><Relationship Type="http://schemas.openxmlformats.org/officeDocument/2006/relationships/hyperlink" Id="rId436" Target="https://doi.org/10.1093/acprof:oso/9780195161564.003.0001" TargetMode="External" /><Relationship Type="http://schemas.openxmlformats.org/officeDocument/2006/relationships/hyperlink" Id="rId367" Target="https://doi.org/10.1093/acprof:oso/9780198569992.003.0003" TargetMode="External" /><Relationship Type="http://schemas.openxmlformats.org/officeDocument/2006/relationships/hyperlink" Id="rId227" Target="https://doi.org/10.1093/toxsci/kfy180" TargetMode="External" /><Relationship Type="http://schemas.openxmlformats.org/officeDocument/2006/relationships/hyperlink" Id="rId166" Target="https://doi.org/10.1098/rspb.2016.0446" TargetMode="External" /><Relationship Type="http://schemas.openxmlformats.org/officeDocument/2006/relationships/hyperlink" Id="rId402" Target="https://doi.org/10.1101/2021.09.12.459965" TargetMode="External" /><Relationship Type="http://schemas.openxmlformats.org/officeDocument/2006/relationships/hyperlink" Id="rId233" Target="https://doi.org/10.1101/cshperspect.a005587" TargetMode="External" /><Relationship Type="http://schemas.openxmlformats.org/officeDocument/2006/relationships/hyperlink" Id="rId154" Target="https://doi.org/10.1111/jocd.14185" TargetMode="External" /><Relationship Type="http://schemas.openxmlformats.org/officeDocument/2006/relationships/hyperlink" Id="rId408" Target="https://doi.org/10.1126/sciadv.1603025" TargetMode="External" /><Relationship Type="http://schemas.openxmlformats.org/officeDocument/2006/relationships/hyperlink" Id="rId259" Target="https://doi.org/10.1126/science.1067020" TargetMode="External" /><Relationship Type="http://schemas.openxmlformats.org/officeDocument/2006/relationships/hyperlink" Id="rId229" Target="https://doi.org/10.1126/science.1164139" TargetMode="External" /><Relationship Type="http://schemas.openxmlformats.org/officeDocument/2006/relationships/hyperlink" Id="rId279" Target="https://doi.org/10.1126/science.139.3559.1048" TargetMode="External" /><Relationship Type="http://schemas.openxmlformats.org/officeDocument/2006/relationships/hyperlink" Id="rId172" Target="https://doi.org/10.1126/science.153.3736.658" TargetMode="External" /><Relationship Type="http://schemas.openxmlformats.org/officeDocument/2006/relationships/hyperlink" Id="rId363"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25" Target="https://doi.org/10.1126/science.adk6742" TargetMode="External" /><Relationship Type="http://schemas.openxmlformats.org/officeDocument/2006/relationships/hyperlink" Id="rId353" Target="https://doi.org/10.1146/annurev.ph.45.030183.000445" TargetMode="External" /><Relationship Type="http://schemas.openxmlformats.org/officeDocument/2006/relationships/hyperlink" Id="rId452" Target="https://doi.org/10.1146/annurev.ps.16.020165.000523" TargetMode="External" /><Relationship Type="http://schemas.openxmlformats.org/officeDocument/2006/relationships/hyperlink" Id="rId434" Target="https://doi.org/10.1146/annurev.psych.53.100901.135114" TargetMode="External" /><Relationship Type="http://schemas.openxmlformats.org/officeDocument/2006/relationships/hyperlink" Id="rId271" Target="https://doi.org/10.1152/ajplegacy.1929.90.2.243" TargetMode="External" /><Relationship Type="http://schemas.openxmlformats.org/officeDocument/2006/relationships/hyperlink" Id="rId287" Target="https://doi.org/10.1152/ajpregu.00099.2020" TargetMode="External" /><Relationship Type="http://schemas.openxmlformats.org/officeDocument/2006/relationships/hyperlink" Id="rId263" Target="https://doi.org/10.1152/physrev.1968.48.1.65" TargetMode="External" /><Relationship Type="http://schemas.openxmlformats.org/officeDocument/2006/relationships/hyperlink" Id="rId412" Target="https://doi.org/10.1167/jov.22.14.3639" TargetMode="External" /><Relationship Type="http://schemas.openxmlformats.org/officeDocument/2006/relationships/hyperlink" Id="rId251" Target="https://doi.org/10.1172/JCI119205" TargetMode="External" /><Relationship Type="http://schemas.openxmlformats.org/officeDocument/2006/relationships/hyperlink" Id="rId431" Target="https://doi.org/10.1177/030631278101100102" TargetMode="External" /><Relationship Type="http://schemas.openxmlformats.org/officeDocument/2006/relationships/hyperlink" Id="rId307" Target="https://doi.org/10.1177/074873001129001971" TargetMode="External" /><Relationship Type="http://schemas.openxmlformats.org/officeDocument/2006/relationships/hyperlink" Id="rId416" Target="https://doi.org/10.1177/0956797611417632" TargetMode="External" /><Relationship Type="http://schemas.openxmlformats.org/officeDocument/2006/relationships/hyperlink" Id="rId241" Target="https://doi.org/10.1177/1073858402008003008" TargetMode="External" /><Relationship Type="http://schemas.openxmlformats.org/officeDocument/2006/relationships/hyperlink" Id="rId236" Target="https://doi.org/10.1177/1073858415579635" TargetMode="External" /><Relationship Type="http://schemas.openxmlformats.org/officeDocument/2006/relationships/hyperlink" Id="rId249" Target="https://doi.org/10.1186/s40851-014-0010-z" TargetMode="External" /><Relationship Type="http://schemas.openxmlformats.org/officeDocument/2006/relationships/hyperlink" Id="rId336" Target="https://doi.org/10.1242/bio.020149" TargetMode="External" /><Relationship Type="http://schemas.openxmlformats.org/officeDocument/2006/relationships/hyperlink" Id="rId355" Target="https://doi.org/10.1242/dev.184044" TargetMode="External" /><Relationship Type="http://schemas.openxmlformats.org/officeDocument/2006/relationships/hyperlink" Id="rId414" Target="https://doi.org/10.1242/jeb.087809" TargetMode="External" /><Relationship Type="http://schemas.openxmlformats.org/officeDocument/2006/relationships/hyperlink" Id="rId213" Target="https://doi.org/10.1242/jeb.198.10.2197" TargetMode="External" /><Relationship Type="http://schemas.openxmlformats.org/officeDocument/2006/relationships/hyperlink" Id="rId142" Target="https://doi.org/10.1242/jeb.201.9.1263" TargetMode="External" /><Relationship Type="http://schemas.openxmlformats.org/officeDocument/2006/relationships/hyperlink" Id="rId267" Target="https://doi.org/10.1364/BOE.6.000891" TargetMode="External" /><Relationship Type="http://schemas.openxmlformats.org/officeDocument/2006/relationships/hyperlink" Id="rId309" Target="https://doi.org/10.1371/journal.pbio.1000136" TargetMode="External" /><Relationship Type="http://schemas.openxmlformats.org/officeDocument/2006/relationships/hyperlink" Id="rId164" Target="https://doi.org/10.1371/journal.pone.0001736" TargetMode="External" /><Relationship Type="http://schemas.openxmlformats.org/officeDocument/2006/relationships/hyperlink" Id="rId357" Target="https://doi.org/10.1371/journal.pone.0114708" TargetMode="External" /><Relationship Type="http://schemas.openxmlformats.org/officeDocument/2006/relationships/hyperlink" Id="rId131" Target="https://doi.org/10.1371/journal.pone.0142214" TargetMode="External" /><Relationship Type="http://schemas.openxmlformats.org/officeDocument/2006/relationships/hyperlink" Id="rId223" Target="https://doi.org/10.1371/journal.pone.0263023" TargetMode="External" /><Relationship Type="http://schemas.openxmlformats.org/officeDocument/2006/relationships/hyperlink" Id="rId156" Target="https://doi.org/10.1523/ENEURO.0038-18.2018" TargetMode="External" /><Relationship Type="http://schemas.openxmlformats.org/officeDocument/2006/relationships/hyperlink" Id="rId174" Target="https://doi.org/10.1523/JNEUROSCI.01-12-01426.1981" TargetMode="External" /><Relationship Type="http://schemas.openxmlformats.org/officeDocument/2006/relationships/hyperlink" Id="rId178" Target="https://doi.org/10.1523/JNEUROSCI.0164-07.2007" TargetMode="External" /><Relationship Type="http://schemas.openxmlformats.org/officeDocument/2006/relationships/hyperlink" Id="rId462" Target="https://doi.org/10.1523/JNEUROSCI.0603-08.2008" TargetMode="External" /><Relationship Type="http://schemas.openxmlformats.org/officeDocument/2006/relationships/hyperlink" Id="rId152" Target="https://doi.org/10.18637/jss.v067.i01" TargetMode="External" /><Relationship Type="http://schemas.openxmlformats.org/officeDocument/2006/relationships/hyperlink" Id="rId129" Target="https://doi.org/10.2108/zsj.15.433" TargetMode="External" /><Relationship Type="http://schemas.openxmlformats.org/officeDocument/2006/relationships/hyperlink" Id="rId269" Target="https://doi.org/10.2108/zsj.22.535" TargetMode="External" /><Relationship Type="http://schemas.openxmlformats.org/officeDocument/2006/relationships/hyperlink" Id="rId135" Target="https://doi.org/10.2307/1536302" TargetMode="External" /><Relationship Type="http://schemas.openxmlformats.org/officeDocument/2006/relationships/hyperlink" Id="rId180" Target="https://doi.org/10.2466/09.IT.4.6" TargetMode="External" /><Relationship Type="http://schemas.openxmlformats.org/officeDocument/2006/relationships/hyperlink" Id="rId196" Target="https://doi.org/10.2466/pr0.1967.20.3c.1023" TargetMode="External" /><Relationship Type="http://schemas.openxmlformats.org/officeDocument/2006/relationships/hyperlink" Id="rId140" Target="https://doi.org/10.2466/pr0.98.3.705-711" TargetMode="External" /><Relationship Type="http://schemas.openxmlformats.org/officeDocument/2006/relationships/hyperlink" Id="rId448" Target="https://doi.org/10.3389/fspas.2018.00012" TargetMode="External" /><Relationship Type="http://schemas.openxmlformats.org/officeDocument/2006/relationships/hyperlink" Id="rId204" Target="https://doi.org/10.3390/antiox10111763" TargetMode="External" /><Relationship Type="http://schemas.openxmlformats.org/officeDocument/2006/relationships/hyperlink" Id="rId191" Target="https://doi.org/10.3758/BF03328256" TargetMode="External" /><Relationship Type="http://schemas.openxmlformats.org/officeDocument/2006/relationships/hyperlink" Id="rId194" Target="https://doi.org/10.3758/BF03342158" TargetMode="External" /><Relationship Type="http://schemas.openxmlformats.org/officeDocument/2006/relationships/hyperlink" Id="rId200" Target="https://doi.org/10.3758/BF03343339" TargetMode="External" /><Relationship Type="http://schemas.openxmlformats.org/officeDocument/2006/relationships/hyperlink" Id="rId446" Target="https://doi.org/10.3897/neotropical.17.e82779" TargetMode="External" /><Relationship Type="http://schemas.openxmlformats.org/officeDocument/2006/relationships/hyperlink" Id="rId183" Target="https://doi.org/10.5114/ppn.2023.129065" TargetMode="External" /><Relationship Type="http://schemas.openxmlformats.org/officeDocument/2006/relationships/hyperlink" Id="rId388" Target="https://doi.org/10.59720/23-122" TargetMode="External" /><Relationship Type="http://schemas.openxmlformats.org/officeDocument/2006/relationships/hyperlink" Id="rId427" Target="https://doi.org/10.7554/eLife.07405" TargetMode="External" /><Relationship Type="http://schemas.openxmlformats.org/officeDocument/2006/relationships/hyperlink" Id="rId429" Target="https://doi.org/10.7554/eLife.38187" TargetMode="External" /><Relationship Type="http://schemas.openxmlformats.org/officeDocument/2006/relationships/hyperlink" Id="rId319" Target="https://doi.org/10.7554/eLife.57013" TargetMode="External" /><Relationship Type="http://schemas.openxmlformats.org/officeDocument/2006/relationships/hyperlink" Id="rId219" Target="https://doi.org/10.7554/elife.61907" TargetMode="External" /><Relationship Type="http://schemas.openxmlformats.org/officeDocument/2006/relationships/hyperlink" Id="rId438" Target="https://figshare.le.ac.uk/articles/thesis/Planaria_a_Pre-clinical_Animal_Model_for_Relapse_and_Memory_Reconsolidation/19904230" TargetMode="External" /><Relationship Type="http://schemas.openxmlformats.org/officeDocument/2006/relationships/hyperlink" Id="rId382" Target="https://figshare.utas.edu.au/articles/thesis/Reinforcing_and_anxiolytic-like_effects_of_alcohol_in_planaria_require_-opioid_receptor_activation/23249777" TargetMode="External" /><Relationship Type="http://schemas.openxmlformats.org/officeDocument/2006/relationships/hyperlink" Id="rId330" Target="https://journals.lww.com/behaviouralpharm/fulltext/2016/09000/benzodiazepine_inhibits_anxiogenic_like_response.9.aspx" TargetMode="External" /><Relationship Type="http://schemas.openxmlformats.org/officeDocument/2006/relationships/hyperlink" Id="rId273" Target="https://journals.lww.com/neuroreport/fulltext/2000/08030/reinforcing_effects_of_methamphetamine_in.33.aspx" TargetMode="External" /><Relationship Type="http://schemas.openxmlformats.org/officeDocument/2006/relationships/hyperlink" Id="rId66" Target="https://osf.io/tq7u4/?view_only=9c794dd942fb4a54b6a986c0a893fe46" TargetMode="External" /><Relationship Type="http://schemas.openxmlformats.org/officeDocument/2006/relationships/hyperlink" Id="rId281" Target="https://rvlenth.github.io/emmeans/" TargetMode="External" /><Relationship Type="http://schemas.openxmlformats.org/officeDocument/2006/relationships/hyperlink" Id="rId50" Target="https://stattrek.com/statistics/random-number-generator#table" TargetMode="External" /><Relationship Type="http://schemas.openxmlformats.org/officeDocument/2006/relationships/hyperlink" Id="rId400" Target="https://www.bostonglobe.com/2023/02/15/business/boston-biotech-has-raised-nearly-10-million-study-limb-regrowth/" TargetMode="External" /><Relationship Type="http://schemas.openxmlformats.org/officeDocument/2006/relationships/hyperlink" Id="rId209" Target="https://www.john-fox.ca/Companion/" TargetMode="External" /><Relationship Type="http://schemas.openxmlformats.org/officeDocument/2006/relationships/hyperlink" Id="rId67" Target="https://www.psycharchives.org/en/item/d6109ed1-9aab-467b-b981-e009be95f308" TargetMode="External" /><Relationship Type="http://schemas.openxmlformats.org/officeDocument/2006/relationships/hyperlink" Id="rId285"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2025-04-11T00:09:58Z</dcterms:created>
  <dcterms:modified xsi:type="dcterms:W3CDTF">2025-04-11T00:09:58Z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